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ED56E" w14:textId="77777777" w:rsidR="006749F5" w:rsidRDefault="006749F5" w:rsidP="00CE16A3">
      <w:pPr>
        <w:rPr>
          <w:rFonts w:ascii="Helvetica Light" w:hAnsi="Helvetica Light"/>
        </w:rPr>
      </w:pPr>
    </w:p>
    <w:p w14:paraId="1AD25520" w14:textId="77777777" w:rsidR="006749F5" w:rsidRDefault="00642012" w:rsidP="002D7CBA">
      <w:pPr>
        <w:pStyle w:val="LEDSTitle"/>
      </w:pPr>
      <w:r w:rsidRPr="00642012">
        <w:t xml:space="preserve">LEDS </w:t>
      </w:r>
      <w:r>
        <w:t xml:space="preserve">GP </w:t>
      </w:r>
      <w:r w:rsidRPr="00642012">
        <w:t>Energy Working Group</w:t>
      </w:r>
    </w:p>
    <w:p w14:paraId="12187FB9" w14:textId="67317194" w:rsidR="006749F5" w:rsidRDefault="00642012" w:rsidP="002D7CBA">
      <w:pPr>
        <w:pStyle w:val="LEDSKeymessagestitle"/>
      </w:pPr>
      <w:r w:rsidRPr="00642012">
        <w:t xml:space="preserve">2016 Work </w:t>
      </w:r>
      <w:r w:rsidR="00EF7B40">
        <w:t>p</w:t>
      </w:r>
      <w:r w:rsidR="00EF7B40" w:rsidRPr="00642012">
        <w:t>lan</w:t>
      </w:r>
    </w:p>
    <w:p w14:paraId="038B2F7A" w14:textId="3D13F1A6" w:rsidR="00B72301" w:rsidRPr="00B72301" w:rsidRDefault="00B72301" w:rsidP="00B72301">
      <w:pPr>
        <w:widowControl w:val="0"/>
        <w:suppressAutoHyphens/>
        <w:autoSpaceDE w:val="0"/>
        <w:autoSpaceDN w:val="0"/>
        <w:adjustRightInd w:val="0"/>
        <w:spacing w:before="340" w:after="0" w:line="280" w:lineRule="atLeast"/>
        <w:jc w:val="right"/>
        <w:textAlignment w:val="center"/>
        <w:rPr>
          <w:rFonts w:ascii="HelveticaNeue-Roman" w:hAnsi="HelveticaNeue-Roman" w:cs="HelveticaNeue-Roman"/>
          <w:color w:val="E36F1E"/>
          <w:sz w:val="28"/>
          <w:szCs w:val="24"/>
          <w:lang w:val="en-US"/>
        </w:rPr>
      </w:pPr>
      <w:r w:rsidRPr="00B72301">
        <w:rPr>
          <w:rFonts w:ascii="HelveticaNeue-Roman" w:hAnsi="HelveticaNeue-Roman" w:cs="HelveticaNeue-Roman"/>
          <w:color w:val="E36F1E"/>
          <w:sz w:val="28"/>
          <w:szCs w:val="24"/>
          <w:lang w:val="en-US"/>
        </w:rPr>
        <w:t>February 2016</w:t>
      </w:r>
    </w:p>
    <w:p w14:paraId="700BBBD4" w14:textId="3420D2BA" w:rsidR="00B72301" w:rsidRPr="00B72301" w:rsidRDefault="00B72301" w:rsidP="00B72301">
      <w:pPr>
        <w:widowControl w:val="0"/>
        <w:suppressAutoHyphens/>
        <w:autoSpaceDE w:val="0"/>
        <w:autoSpaceDN w:val="0"/>
        <w:adjustRightInd w:val="0"/>
        <w:spacing w:line="200" w:lineRule="atLeast"/>
        <w:textAlignment w:val="center"/>
        <w:rPr>
          <w:rFonts w:ascii="Helvetica-Oblique" w:hAnsi="Helvetica-Oblique" w:cs="Helvetica-Oblique"/>
          <w:i/>
          <w:iCs/>
          <w:color w:val="B2B3B1"/>
          <w:sz w:val="18"/>
          <w:szCs w:val="18"/>
        </w:rPr>
      </w:pPr>
      <w:r w:rsidRPr="00B72301">
        <w:rPr>
          <w:rFonts w:ascii="Helvetica-Oblique" w:hAnsi="Helvetica-Oblique" w:cs="Helvetica-Oblique"/>
          <w:i/>
          <w:iCs/>
          <w:color w:val="B2B3B1"/>
          <w:sz w:val="18"/>
          <w:szCs w:val="18"/>
        </w:rPr>
        <w:t>Alexander Ochs, LEDS GP Energy Working Group Chair, aochs@worldwatch.org</w:t>
      </w:r>
    </w:p>
    <w:p w14:paraId="0D319F64" w14:textId="10A0986C" w:rsidR="00B72301" w:rsidRPr="00B72301" w:rsidRDefault="00B72301" w:rsidP="00B72301">
      <w:pPr>
        <w:widowControl w:val="0"/>
        <w:suppressAutoHyphens/>
        <w:autoSpaceDE w:val="0"/>
        <w:autoSpaceDN w:val="0"/>
        <w:adjustRightInd w:val="0"/>
        <w:spacing w:line="200" w:lineRule="atLeast"/>
        <w:textAlignment w:val="center"/>
        <w:rPr>
          <w:rFonts w:ascii="Helvetica-Oblique" w:hAnsi="Helvetica-Oblique" w:cs="Helvetica-Oblique"/>
          <w:i/>
          <w:iCs/>
          <w:color w:val="B2B3B1"/>
          <w:sz w:val="18"/>
          <w:szCs w:val="18"/>
        </w:rPr>
      </w:pPr>
      <w:r w:rsidRPr="00B72301">
        <w:rPr>
          <w:rFonts w:ascii="Helvetica-Oblique" w:hAnsi="Helvetica-Oblique" w:cs="Helvetica-Oblique"/>
          <w:i/>
          <w:iCs/>
          <w:color w:val="B2B3B1"/>
          <w:sz w:val="18"/>
          <w:szCs w:val="18"/>
        </w:rPr>
        <w:t>Philip Killeen, LEDS GP Energy Working Group Manager, pkilleen@worldwatch.org, +1 202 745 8092</w:t>
      </w:r>
      <w:r w:rsidR="0020708D">
        <w:rPr>
          <w:rFonts w:ascii="Helvetica-Oblique" w:hAnsi="Helvetica-Oblique" w:cs="Helvetica-Oblique"/>
          <w:i/>
          <w:iCs/>
          <w:color w:val="B2B3B1"/>
          <w:sz w:val="18"/>
          <w:szCs w:val="18"/>
        </w:rPr>
        <w:t xml:space="preserve"> (ext. 591)</w:t>
      </w:r>
    </w:p>
    <w:p w14:paraId="7E91A3E1" w14:textId="5A153806" w:rsidR="00535BE6" w:rsidRDefault="00535BE6" w:rsidP="00B72301">
      <w:pPr>
        <w:pStyle w:val="LEDSBodytext"/>
      </w:pPr>
      <w:r w:rsidRPr="006426E8">
        <w:rPr>
          <w:b/>
          <w:noProof/>
          <w:lang w:val="en-US"/>
        </w:rPr>
        <mc:AlternateContent>
          <mc:Choice Requires="wps">
            <w:drawing>
              <wp:anchor distT="0" distB="0" distL="114300" distR="114300" simplePos="0" relativeHeight="251659264" behindDoc="0" locked="0" layoutInCell="1" allowOverlap="1" wp14:anchorId="2C80118E" wp14:editId="25E690FE">
                <wp:simplePos x="0" y="0"/>
                <wp:positionH relativeFrom="margin">
                  <wp:posOffset>2171700</wp:posOffset>
                </wp:positionH>
                <wp:positionV relativeFrom="margin">
                  <wp:posOffset>2286000</wp:posOffset>
                </wp:positionV>
                <wp:extent cx="3390900" cy="3638550"/>
                <wp:effectExtent l="0" t="0" r="381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638550"/>
                        </a:xfrm>
                        <a:prstGeom prst="rect">
                          <a:avLst/>
                        </a:prstGeom>
                        <a:solidFill>
                          <a:schemeClr val="accent6">
                            <a:lumMod val="20000"/>
                            <a:lumOff val="80000"/>
                          </a:schemeClr>
                        </a:solidFill>
                        <a:ln w="9525">
                          <a:solidFill>
                            <a:srgbClr val="E88E25"/>
                          </a:solidFill>
                          <a:miter lim="800000"/>
                          <a:headEnd/>
                          <a:tailEnd/>
                        </a:ln>
                      </wps:spPr>
                      <wps:txbx>
                        <w:txbxContent>
                          <w:p w14:paraId="3FC9FED8" w14:textId="77777777" w:rsidR="00535BE6" w:rsidRPr="00DF40FA" w:rsidRDefault="00535BE6" w:rsidP="005E124B">
                            <w:pPr>
                              <w:pStyle w:val="LEDSKeymessagestitle"/>
                              <w:spacing w:before="120"/>
                              <w:rPr>
                                <w:color w:val="808080" w:themeColor="background1" w:themeShade="80"/>
                              </w:rPr>
                            </w:pPr>
                            <w:r w:rsidRPr="00DF40FA">
                              <w:rPr>
                                <w:color w:val="808080" w:themeColor="background1" w:themeShade="80"/>
                              </w:rPr>
                              <w:t>About us</w:t>
                            </w:r>
                          </w:p>
                          <w:p w14:paraId="43427CF6" w14:textId="77777777" w:rsidR="00535BE6" w:rsidRPr="002B60DD" w:rsidRDefault="00535BE6" w:rsidP="005E124B">
                            <w:pPr>
                              <w:pStyle w:val="LEDSBodytext"/>
                            </w:pPr>
                            <w:r w:rsidRPr="002B60DD">
                              <w:t xml:space="preserve">The </w:t>
                            </w:r>
                            <w:r w:rsidRPr="00786A7D">
                              <w:t>Low Emission Development Strategies Global Partnership (LEDS</w:t>
                            </w:r>
                            <w:r>
                              <w:t xml:space="preserve"> </w:t>
                            </w:r>
                            <w:r w:rsidRPr="00786A7D">
                              <w:t>GP)</w:t>
                            </w:r>
                            <w:r w:rsidRPr="002B60DD">
                              <w:t xml:space="preserve"> was founded to advance climate</w:t>
                            </w:r>
                            <w:r>
                              <w:t xml:space="preserve"> </w:t>
                            </w:r>
                            <w:r w:rsidRPr="002B60DD">
                              <w:t>resilient low emission development through coordination, information exchange, and cooperation among programs and countries working to advance low emission growth. Launched in 2011, the partnership now brings together more than 1</w:t>
                            </w:r>
                            <w:r>
                              <w:t>6</w:t>
                            </w:r>
                            <w:r w:rsidRPr="002B60DD">
                              <w:t>0 government</w:t>
                            </w:r>
                            <w:r>
                              <w:t>s</w:t>
                            </w:r>
                            <w:r w:rsidRPr="002B60DD">
                              <w:t xml:space="preserve"> and international institutions.</w:t>
                            </w:r>
                          </w:p>
                          <w:p w14:paraId="68C0B0B2" w14:textId="77777777" w:rsidR="00535BE6" w:rsidRPr="00D173EB" w:rsidRDefault="00535BE6" w:rsidP="005E124B">
                            <w:pPr>
                              <w:pStyle w:val="LEDSBodytext"/>
                              <w:rPr>
                                <w:sz w:val="16"/>
                              </w:rPr>
                            </w:pPr>
                            <w:r w:rsidRPr="00C9390F">
                              <w:t xml:space="preserve">The </w:t>
                            </w:r>
                            <w:r w:rsidRPr="00786A7D">
                              <w:t>Energy Working Group</w:t>
                            </w:r>
                            <w:r w:rsidRPr="00C9390F">
                              <w:t xml:space="preserve"> is one of LEDS GP’s longest</w:t>
                            </w:r>
                            <w:r>
                              <w:t xml:space="preserve"> </w:t>
                            </w:r>
                            <w:r w:rsidRPr="00C9390F">
                              <w:t xml:space="preserve">standing </w:t>
                            </w:r>
                            <w:proofErr w:type="spellStart"/>
                            <w:r w:rsidRPr="00C9390F">
                              <w:t>workstreams</w:t>
                            </w:r>
                            <w:proofErr w:type="spellEnd"/>
                            <w:r w:rsidRPr="00C9390F">
                              <w:t xml:space="preserve">. </w:t>
                            </w:r>
                            <w:r>
                              <w:t>B</w:t>
                            </w:r>
                            <w:r w:rsidRPr="00C9390F">
                              <w:t>y providing opportunities for learning, information exchange, and greater cooperation</w:t>
                            </w:r>
                            <w:r>
                              <w:t xml:space="preserve">, the Energy Working Group </w:t>
                            </w:r>
                            <w:r w:rsidRPr="00C9390F">
                              <w:t xml:space="preserve">assists countries </w:t>
                            </w:r>
                            <w:r>
                              <w:t xml:space="preserve">around the world </w:t>
                            </w:r>
                            <w:r w:rsidRPr="00C9390F">
                              <w:t>in designing and implementing successful climate</w:t>
                            </w:r>
                            <w:r>
                              <w:t xml:space="preserve"> </w:t>
                            </w:r>
                            <w:r w:rsidRPr="00C9390F">
                              <w:t xml:space="preserve">compatible development strategies. </w:t>
                            </w:r>
                            <w:r>
                              <w:t>Over 260 working group member</w:t>
                            </w:r>
                            <w:r w:rsidRPr="00C9390F">
                              <w:t xml:space="preserve"> practitioners from national governments, multilateral institutions, nongovernmental organizations, and private companies have already benefited from initiatives organized by the </w:t>
                            </w:r>
                            <w:r>
                              <w:t>Energy Working Group</w:t>
                            </w:r>
                            <w:r w:rsidRPr="00C9390F">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1pt;margin-top:180pt;width:267pt;height:28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" fillcolor="#fde9d9 [665]" strokecolor="#e88e25">
                <v:textbox>
                  <w:txbxContent>
                    <w:p w14:paraId="3FC9FED8" w14:textId="77777777" w:rsidR="00535BE6" w:rsidRPr="00DF40FA" w:rsidRDefault="00535BE6" w:rsidP="005E124B">
                      <w:pPr>
                        <w:pStyle w:val="LEDSKeymessagestitle"/>
                        <w:spacing w:before="120"/>
                        <w:rPr>
                          <w:color w:val="808080" w:themeColor="background1" w:themeShade="80"/>
                        </w:rPr>
                      </w:pPr>
                      <w:r w:rsidRPr="00DF40FA">
                        <w:rPr>
                          <w:color w:val="808080" w:themeColor="background1" w:themeShade="80"/>
                        </w:rPr>
                        <w:t>About us</w:t>
                      </w:r>
                    </w:p>
                    <w:p w14:paraId="43427CF6" w14:textId="77777777" w:rsidR="00535BE6" w:rsidRPr="002B60DD" w:rsidRDefault="00535BE6" w:rsidP="005E124B">
                      <w:pPr>
                        <w:pStyle w:val="LEDSBodytext"/>
                      </w:pPr>
                      <w:r w:rsidRPr="002B60DD">
                        <w:t xml:space="preserve">The </w:t>
                      </w:r>
                      <w:r w:rsidRPr="00786A7D">
                        <w:t>Low Emission Development Strategies Global Partnership (LEDS</w:t>
                      </w:r>
                      <w:r>
                        <w:t xml:space="preserve"> </w:t>
                      </w:r>
                      <w:r w:rsidRPr="00786A7D">
                        <w:t>GP)</w:t>
                      </w:r>
                      <w:r w:rsidRPr="002B60DD">
                        <w:t xml:space="preserve"> was founded to advance climate</w:t>
                      </w:r>
                      <w:r>
                        <w:t xml:space="preserve"> </w:t>
                      </w:r>
                      <w:r w:rsidRPr="002B60DD">
                        <w:t>resilient low emission development through coordination, information exchange, and cooperation among programs and countries working to advance low emission growth. Launched in 2011, the partnership now brings together more than 1</w:t>
                      </w:r>
                      <w:r>
                        <w:t>6</w:t>
                      </w:r>
                      <w:r w:rsidRPr="002B60DD">
                        <w:t>0 government</w:t>
                      </w:r>
                      <w:r>
                        <w:t>s</w:t>
                      </w:r>
                      <w:r w:rsidRPr="002B60DD">
                        <w:t xml:space="preserve"> and international institutions.</w:t>
                      </w:r>
                    </w:p>
                    <w:p w14:paraId="68C0B0B2" w14:textId="77777777" w:rsidR="00535BE6" w:rsidRPr="00D173EB" w:rsidRDefault="00535BE6" w:rsidP="005E124B">
                      <w:pPr>
                        <w:pStyle w:val="LEDSBodytext"/>
                        <w:rPr>
                          <w:sz w:val="16"/>
                        </w:rPr>
                      </w:pPr>
                      <w:r w:rsidRPr="00C9390F">
                        <w:t xml:space="preserve">The </w:t>
                      </w:r>
                      <w:r w:rsidRPr="00786A7D">
                        <w:t>Energy Working Group</w:t>
                      </w:r>
                      <w:r w:rsidRPr="00C9390F">
                        <w:t xml:space="preserve"> is one of LEDS GP’s longest</w:t>
                      </w:r>
                      <w:r>
                        <w:t xml:space="preserve"> </w:t>
                      </w:r>
                      <w:r w:rsidRPr="00C9390F">
                        <w:t xml:space="preserve">standing </w:t>
                      </w:r>
                      <w:proofErr w:type="spellStart"/>
                      <w:r w:rsidRPr="00C9390F">
                        <w:t>workstreams</w:t>
                      </w:r>
                      <w:proofErr w:type="spellEnd"/>
                      <w:r w:rsidRPr="00C9390F">
                        <w:t xml:space="preserve">. </w:t>
                      </w:r>
                      <w:r>
                        <w:t>B</w:t>
                      </w:r>
                      <w:r w:rsidRPr="00C9390F">
                        <w:t>y providing opportunities for learning, information exchange, and greater cooperation</w:t>
                      </w:r>
                      <w:r>
                        <w:t xml:space="preserve">, the Energy Working Group </w:t>
                      </w:r>
                      <w:r w:rsidRPr="00C9390F">
                        <w:t xml:space="preserve">assists countries </w:t>
                      </w:r>
                      <w:r>
                        <w:t xml:space="preserve">around the world </w:t>
                      </w:r>
                      <w:r w:rsidRPr="00C9390F">
                        <w:t>in designing and implementing successful climate</w:t>
                      </w:r>
                      <w:r>
                        <w:t xml:space="preserve"> </w:t>
                      </w:r>
                      <w:r w:rsidRPr="00C9390F">
                        <w:t xml:space="preserve">compatible development strategies. </w:t>
                      </w:r>
                      <w:r>
                        <w:t>Over 260 working group member</w:t>
                      </w:r>
                      <w:r w:rsidRPr="00C9390F">
                        <w:t xml:space="preserve"> practitioners from national governments, multilateral institutions, nongovernmental organizations, and private companies have already benefited from initiatives organized by the </w:t>
                      </w:r>
                      <w:r>
                        <w:t>Energy Working Group</w:t>
                      </w:r>
                      <w:r w:rsidRPr="00C9390F">
                        <w:t>.</w:t>
                      </w:r>
                      <w:r>
                        <w:t xml:space="preserve"> </w:t>
                      </w:r>
                    </w:p>
                  </w:txbxContent>
                </v:textbox>
                <w10:wrap type="square" anchorx="margin" anchory="margin"/>
              </v:shape>
            </w:pict>
          </mc:Fallback>
        </mc:AlternateContent>
      </w:r>
      <w:r w:rsidR="00642012">
        <w:t>T</w:t>
      </w:r>
      <w:r w:rsidR="00642012" w:rsidRPr="00B7311B">
        <w:rPr>
          <w:color w:val="000000" w:themeColor="text1"/>
        </w:rPr>
        <w:t xml:space="preserve">he </w:t>
      </w:r>
      <w:r w:rsidR="005E124B">
        <w:rPr>
          <w:color w:val="000000" w:themeColor="text1"/>
        </w:rPr>
        <w:t xml:space="preserve">LEDS GP </w:t>
      </w:r>
      <w:r w:rsidR="002D7CBA">
        <w:rPr>
          <w:color w:val="000000" w:themeColor="text1"/>
        </w:rPr>
        <w:t>Energy Working Group</w:t>
      </w:r>
      <w:r w:rsidR="002D7CBA" w:rsidRPr="00B7311B">
        <w:rPr>
          <w:color w:val="000000" w:themeColor="text1"/>
        </w:rPr>
        <w:t xml:space="preserve"> </w:t>
      </w:r>
      <w:r w:rsidR="00642012" w:rsidRPr="00B7311B">
        <w:rPr>
          <w:color w:val="000000" w:themeColor="text1"/>
        </w:rPr>
        <w:t xml:space="preserve">consists of </w:t>
      </w:r>
      <w:r w:rsidR="0020708D">
        <w:rPr>
          <w:color w:val="000000" w:themeColor="text1"/>
        </w:rPr>
        <w:t>nearly 500</w:t>
      </w:r>
      <w:r w:rsidR="00642012">
        <w:rPr>
          <w:color w:val="000000" w:themeColor="text1"/>
        </w:rPr>
        <w:t xml:space="preserve"> </w:t>
      </w:r>
      <w:r w:rsidR="00642012" w:rsidRPr="00B7311B">
        <w:rPr>
          <w:color w:val="000000" w:themeColor="text1"/>
        </w:rPr>
        <w:t xml:space="preserve">energy experts </w:t>
      </w:r>
      <w:r w:rsidR="00EF7B40">
        <w:rPr>
          <w:color w:val="000000" w:themeColor="text1"/>
        </w:rPr>
        <w:t>worldwide</w:t>
      </w:r>
      <w:r w:rsidR="00642012" w:rsidRPr="00B7311B">
        <w:rPr>
          <w:color w:val="000000" w:themeColor="text1"/>
        </w:rPr>
        <w:t xml:space="preserve">. </w:t>
      </w:r>
      <w:r w:rsidR="00EF7B40">
        <w:rPr>
          <w:color w:val="000000" w:themeColor="text1"/>
        </w:rPr>
        <w:t>Many</w:t>
      </w:r>
      <w:r w:rsidR="00642012" w:rsidRPr="00B7311B">
        <w:t xml:space="preserve"> practitioners </w:t>
      </w:r>
      <w:r w:rsidR="00EF7B40">
        <w:t>within</w:t>
      </w:r>
      <w:r w:rsidR="00EF7B40" w:rsidRPr="00B7311B">
        <w:t xml:space="preserve"> </w:t>
      </w:r>
      <w:r w:rsidR="00642012" w:rsidRPr="00B7311B">
        <w:t xml:space="preserve">national governments, multilateral institutions, nongovernmental organizations, and private companies have already benefited from </w:t>
      </w:r>
      <w:r w:rsidR="00F0676D">
        <w:t xml:space="preserve">its </w:t>
      </w:r>
      <w:r w:rsidR="00642012" w:rsidRPr="00B7311B">
        <w:t xml:space="preserve">initiatives. </w:t>
      </w:r>
      <w:r w:rsidR="00642012" w:rsidRPr="00CE0D7E">
        <w:t xml:space="preserve">The </w:t>
      </w:r>
      <w:r w:rsidR="005E124B">
        <w:t>g</w:t>
      </w:r>
      <w:r w:rsidR="002D7CBA">
        <w:t>roup</w:t>
      </w:r>
      <w:r w:rsidR="00642012" w:rsidRPr="00CE0D7E">
        <w:t xml:space="preserve">’s work </w:t>
      </w:r>
      <w:r w:rsidR="00642012">
        <w:t xml:space="preserve">consists of core secretariat activities and signature knowledge projects, each of which </w:t>
      </w:r>
      <w:proofErr w:type="gramStart"/>
      <w:r w:rsidR="00642012">
        <w:t>have</w:t>
      </w:r>
      <w:proofErr w:type="gramEnd"/>
      <w:r w:rsidR="00642012">
        <w:t xml:space="preserve"> several components. The following activities are planned within the new allocation ($102,202) that is projected to support activities for 2016.</w:t>
      </w:r>
    </w:p>
    <w:p w14:paraId="53D79EC5" w14:textId="77777777" w:rsidR="00642012" w:rsidRPr="0023506C" w:rsidRDefault="00642012" w:rsidP="00B72301">
      <w:pPr>
        <w:pStyle w:val="LEDSHeading1"/>
      </w:pPr>
      <w:r>
        <w:t>Core secretariat activities</w:t>
      </w:r>
    </w:p>
    <w:p w14:paraId="2CDBF24E" w14:textId="11FAB598" w:rsidR="00642012" w:rsidRPr="000E76B0" w:rsidRDefault="00642012" w:rsidP="00642012">
      <w:pPr>
        <w:pStyle w:val="LEDSBulletpoint"/>
      </w:pPr>
      <w:r w:rsidRPr="00B72301">
        <w:rPr>
          <w:b/>
        </w:rPr>
        <w:t>Advisory services and technical support</w:t>
      </w:r>
      <w:r w:rsidRPr="00786232">
        <w:rPr>
          <w:b/>
        </w:rPr>
        <w:t xml:space="preserve"> </w:t>
      </w:r>
      <w:r w:rsidRPr="00321B0F">
        <w:t>provided</w:t>
      </w:r>
      <w:r w:rsidRPr="00786232">
        <w:rPr>
          <w:b/>
        </w:rPr>
        <w:t xml:space="preserve"> </w:t>
      </w:r>
      <w:r w:rsidRPr="0068596D">
        <w:t>to LEDS GP participants,</w:t>
      </w:r>
      <w:r w:rsidRPr="00786232">
        <w:t xml:space="preserve"> including </w:t>
      </w:r>
      <w:r w:rsidR="000D0544">
        <w:t>its r</w:t>
      </w:r>
      <w:r w:rsidRPr="00786232">
        <w:t xml:space="preserve">egional </w:t>
      </w:r>
      <w:r w:rsidR="000D0544">
        <w:t>p</w:t>
      </w:r>
      <w:r w:rsidRPr="00786232">
        <w:t xml:space="preserve">latforms, </w:t>
      </w:r>
      <w:r w:rsidR="000D0544">
        <w:t>w</w:t>
      </w:r>
      <w:r w:rsidRPr="00786232">
        <w:t xml:space="preserve">orking </w:t>
      </w:r>
      <w:r w:rsidR="000D0544">
        <w:t>g</w:t>
      </w:r>
      <w:r w:rsidRPr="00786232">
        <w:t>roups, and country</w:t>
      </w:r>
      <w:r w:rsidR="00EF7B40">
        <w:t xml:space="preserve"> </w:t>
      </w:r>
      <w:r w:rsidRPr="00786232">
        <w:t xml:space="preserve">level stakeholders, policymakers, and experts. The </w:t>
      </w:r>
      <w:r w:rsidR="002D7CBA">
        <w:t>Energy Working Group</w:t>
      </w:r>
      <w:r w:rsidR="002D7CBA" w:rsidRPr="00786232">
        <w:t xml:space="preserve"> </w:t>
      </w:r>
      <w:r w:rsidRPr="00786232">
        <w:t xml:space="preserve">supports requests covering areas of </w:t>
      </w:r>
      <w:r w:rsidRPr="00C251AD">
        <w:rPr>
          <w:rFonts w:cs="Times New Roman"/>
        </w:rPr>
        <w:t xml:space="preserve">analysis, planning, finance, </w:t>
      </w:r>
      <w:r>
        <w:rPr>
          <w:rFonts w:cs="Times New Roman"/>
        </w:rPr>
        <w:t xml:space="preserve">and </w:t>
      </w:r>
      <w:r w:rsidRPr="00C251AD">
        <w:rPr>
          <w:rFonts w:cs="Times New Roman"/>
        </w:rPr>
        <w:t>implementation, as well as measurement, reporting, and verification</w:t>
      </w:r>
      <w:r>
        <w:rPr>
          <w:rFonts w:cs="Times New Roman"/>
        </w:rPr>
        <w:t xml:space="preserve"> of climate</w:t>
      </w:r>
      <w:r w:rsidR="002D7CBA">
        <w:rPr>
          <w:rFonts w:cs="Times New Roman"/>
        </w:rPr>
        <w:t xml:space="preserve"> </w:t>
      </w:r>
      <w:r>
        <w:rPr>
          <w:rFonts w:cs="Times New Roman"/>
        </w:rPr>
        <w:t xml:space="preserve">compatible action in the energy sector. </w:t>
      </w:r>
    </w:p>
    <w:p w14:paraId="0CEB5947" w14:textId="237A6E46" w:rsidR="00642012" w:rsidRPr="00B00EB8" w:rsidRDefault="00642012" w:rsidP="00642012">
      <w:pPr>
        <w:pStyle w:val="LEDSBulletpoint"/>
      </w:pPr>
      <w:r w:rsidRPr="00B72301">
        <w:rPr>
          <w:b/>
        </w:rPr>
        <w:t>Peer learning, training, and knowledge</w:t>
      </w:r>
      <w:r w:rsidR="00EF7B40">
        <w:rPr>
          <w:b/>
        </w:rPr>
        <w:t xml:space="preserve"> </w:t>
      </w:r>
      <w:r w:rsidRPr="00B72301">
        <w:rPr>
          <w:b/>
        </w:rPr>
        <w:t>sharing opportunities</w:t>
      </w:r>
      <w:r w:rsidRPr="000E76B0">
        <w:t xml:space="preserve"> </w:t>
      </w:r>
      <w:r>
        <w:t xml:space="preserve">are offered to </w:t>
      </w:r>
      <w:r w:rsidRPr="000E76B0">
        <w:t>practitioners tasked with planning and implementing LEDS in the energy sector. This component includes the d</w:t>
      </w:r>
      <w:r w:rsidRPr="000E76B0">
        <w:rPr>
          <w:rFonts w:cs="Times New Roman"/>
        </w:rPr>
        <w:t xml:space="preserve">evelopment and dissemination of energy LEDS </w:t>
      </w:r>
      <w:r w:rsidRPr="000E76B0">
        <w:t xml:space="preserve">online support materials such as toolkits, advisory notes, and policy papers; the design and execution of webinars; and the </w:t>
      </w:r>
      <w:r w:rsidRPr="000E76B0">
        <w:lastRenderedPageBreak/>
        <w:t>organization of energy</w:t>
      </w:r>
      <w:r w:rsidR="00EF7B40">
        <w:t xml:space="preserve"> </w:t>
      </w:r>
      <w:r w:rsidRPr="000E76B0">
        <w:t>sector sessions and in-person workshops at global and regional LEDS events.</w:t>
      </w:r>
    </w:p>
    <w:p w14:paraId="3BCCC273" w14:textId="51CE574D" w:rsidR="00642012" w:rsidRPr="00642012" w:rsidRDefault="00642012" w:rsidP="00642012">
      <w:pPr>
        <w:pStyle w:val="LEDSBulletpoint"/>
        <w:rPr>
          <w:u w:val="single"/>
        </w:rPr>
      </w:pPr>
      <w:proofErr w:type="gramStart"/>
      <w:r w:rsidRPr="00B72301">
        <w:rPr>
          <w:b/>
        </w:rPr>
        <w:t xml:space="preserve">Assisting in LEDS GP efforts to diversify fundraising resources </w:t>
      </w:r>
      <w:r>
        <w:t xml:space="preserve">has been identified by the LEDS GP </w:t>
      </w:r>
      <w:r w:rsidR="00EF7B40">
        <w:t>S</w:t>
      </w:r>
      <w:r>
        <w:t>ecretariat as a priority action area</w:t>
      </w:r>
      <w:proofErr w:type="gramEnd"/>
      <w:r>
        <w:t xml:space="preserve"> across </w:t>
      </w:r>
      <w:r w:rsidR="000D0544">
        <w:t>w</w:t>
      </w:r>
      <w:r>
        <w:t xml:space="preserve">orking </w:t>
      </w:r>
      <w:r w:rsidR="000D0544">
        <w:t>g</w:t>
      </w:r>
      <w:r>
        <w:t xml:space="preserve">roups and </w:t>
      </w:r>
      <w:r w:rsidR="000D0544">
        <w:t>r</w:t>
      </w:r>
      <w:r>
        <w:t xml:space="preserve">egional </w:t>
      </w:r>
      <w:r w:rsidR="000D0544">
        <w:t>p</w:t>
      </w:r>
      <w:r>
        <w:t xml:space="preserve">latforms. This effort is critical in supporting the continued development of capacity building, technical assistance, knowledge sharing, and collaborative activities </w:t>
      </w:r>
      <w:r w:rsidR="00EF7B40">
        <w:t>across the Partnership</w:t>
      </w:r>
      <w:r>
        <w:t xml:space="preserve">. Through close collaboration with other </w:t>
      </w:r>
      <w:r w:rsidR="000D0544">
        <w:t>w</w:t>
      </w:r>
      <w:r>
        <w:t xml:space="preserve">orking </w:t>
      </w:r>
      <w:r w:rsidR="000D0544">
        <w:t>g</w:t>
      </w:r>
      <w:r>
        <w:t xml:space="preserve">roups and </w:t>
      </w:r>
      <w:r w:rsidR="000D0544">
        <w:t>r</w:t>
      </w:r>
      <w:r>
        <w:t xml:space="preserve">egional </w:t>
      </w:r>
      <w:r w:rsidR="000D0544">
        <w:t>p</w:t>
      </w:r>
      <w:r>
        <w:t>latforms</w:t>
      </w:r>
      <w:r w:rsidR="00EF7B40">
        <w:t>,</w:t>
      </w:r>
      <w:r>
        <w:t xml:space="preserve"> and with a targeted focus on development of planned signature knowledge projects, the Energy Working Group will actively seek and incubate additional sources of funding.</w:t>
      </w:r>
    </w:p>
    <w:p w14:paraId="394C7E75" w14:textId="77777777" w:rsidR="00642012" w:rsidRPr="00642012" w:rsidRDefault="00642012" w:rsidP="00642012">
      <w:pPr>
        <w:pStyle w:val="LEDSBulletpoint"/>
        <w:rPr>
          <w:u w:val="single"/>
        </w:rPr>
      </w:pPr>
      <w:r w:rsidRPr="00B72301">
        <w:rPr>
          <w:b/>
        </w:rPr>
        <w:t>Working Group administration and support activities</w:t>
      </w:r>
      <w:r>
        <w:rPr>
          <w:u w:val="single"/>
        </w:rPr>
        <w:t xml:space="preserve"> </w:t>
      </w:r>
      <w:r>
        <w:t>are provided to the LEDS GP Secretariat and working group members, including:</w:t>
      </w:r>
    </w:p>
    <w:p w14:paraId="469C2FB0" w14:textId="41623C80" w:rsidR="00642012" w:rsidRDefault="00EF7B40" w:rsidP="00642012">
      <w:pPr>
        <w:pStyle w:val="LEDSBulletpoint"/>
        <w:numPr>
          <w:ilvl w:val="1"/>
          <w:numId w:val="8"/>
        </w:numPr>
      </w:pPr>
      <w:proofErr w:type="gramStart"/>
      <w:r>
        <w:t>m</w:t>
      </w:r>
      <w:r w:rsidR="002D7CBA">
        <w:t>onitoring</w:t>
      </w:r>
      <w:proofErr w:type="gramEnd"/>
      <w:r w:rsidR="002D7CBA">
        <w:t xml:space="preserve"> and </w:t>
      </w:r>
      <w:r>
        <w:t>e</w:t>
      </w:r>
      <w:r w:rsidR="002D7CBA">
        <w:t>valuation</w:t>
      </w:r>
      <w:r w:rsidR="00642012">
        <w:t xml:space="preserve"> </w:t>
      </w:r>
      <w:r w:rsidR="002D7CBA">
        <w:t>q</w:t>
      </w:r>
      <w:r w:rsidR="00642012" w:rsidRPr="00F50EE0">
        <w:t>uarterly</w:t>
      </w:r>
      <w:r w:rsidR="002D7CBA">
        <w:t xml:space="preserve"> r</w:t>
      </w:r>
      <w:r w:rsidR="00642012" w:rsidRPr="00F50EE0">
        <w:t xml:space="preserve">eporting </w:t>
      </w:r>
      <w:r w:rsidR="00642012">
        <w:t>development and implementation (</w:t>
      </w:r>
      <w:r w:rsidR="00642012" w:rsidRPr="00F50EE0">
        <w:t>submit</w:t>
      </w:r>
      <w:r w:rsidR="00642012">
        <w:t>ting</w:t>
      </w:r>
      <w:r w:rsidR="00642012" w:rsidRPr="00F50EE0">
        <w:t xml:space="preserve"> report</w:t>
      </w:r>
      <w:r>
        <w:t>s</w:t>
      </w:r>
      <w:r w:rsidR="00642012" w:rsidRPr="00F50EE0">
        <w:t xml:space="preserve"> as required by</w:t>
      </w:r>
      <w:r w:rsidR="002D7CBA">
        <w:t xml:space="preserve"> </w:t>
      </w:r>
      <w:r w:rsidR="00642012" w:rsidRPr="00F50EE0">
        <w:t>LEDS GP</w:t>
      </w:r>
      <w:r w:rsidR="00642012">
        <w:t>)</w:t>
      </w:r>
    </w:p>
    <w:p w14:paraId="70DE3CF7" w14:textId="2279F80C" w:rsidR="00642012" w:rsidRPr="00DF487E" w:rsidRDefault="00EF7B40" w:rsidP="00642012">
      <w:pPr>
        <w:pStyle w:val="LEDSBulletpoint"/>
        <w:numPr>
          <w:ilvl w:val="1"/>
          <w:numId w:val="8"/>
        </w:numPr>
      </w:pPr>
      <w:proofErr w:type="gramStart"/>
      <w:r>
        <w:t>l</w:t>
      </w:r>
      <w:r w:rsidR="00642012">
        <w:t>eading</w:t>
      </w:r>
      <w:proofErr w:type="gramEnd"/>
      <w:r w:rsidR="00642012">
        <w:t xml:space="preserve"> and reporting on quarterly </w:t>
      </w:r>
      <w:r>
        <w:t>w</w:t>
      </w:r>
      <w:r w:rsidR="00642012">
        <w:t xml:space="preserve">orking </w:t>
      </w:r>
      <w:r>
        <w:t>g</w:t>
      </w:r>
      <w:r w:rsidR="00642012">
        <w:t>roup and other coordination calls</w:t>
      </w:r>
    </w:p>
    <w:p w14:paraId="18D5BB41" w14:textId="56355B69" w:rsidR="00642012" w:rsidRDefault="00EF7B40" w:rsidP="00642012">
      <w:pPr>
        <w:pStyle w:val="LEDSBulletpoint"/>
        <w:numPr>
          <w:ilvl w:val="1"/>
          <w:numId w:val="8"/>
        </w:numPr>
      </w:pPr>
      <w:proofErr w:type="gramStart"/>
      <w:r>
        <w:t>c</w:t>
      </w:r>
      <w:r w:rsidR="00642012">
        <w:t>oordinat</w:t>
      </w:r>
      <w:r>
        <w:t>ing</w:t>
      </w:r>
      <w:proofErr w:type="gramEnd"/>
      <w:r w:rsidR="00642012">
        <w:t xml:space="preserve"> with similar initiatives (such as the Climate Smart Planning Platform, Greening the Grid, etc.) to leverage common work and avoid duplication of effort </w:t>
      </w:r>
    </w:p>
    <w:p w14:paraId="5A7D7943" w14:textId="7D73AF82" w:rsidR="00642012" w:rsidRDefault="00EF7B40" w:rsidP="00642012">
      <w:pPr>
        <w:pStyle w:val="LEDSBulletpoint"/>
        <w:numPr>
          <w:ilvl w:val="1"/>
          <w:numId w:val="8"/>
        </w:numPr>
      </w:pPr>
      <w:proofErr w:type="gramStart"/>
      <w:r>
        <w:t>p</w:t>
      </w:r>
      <w:r w:rsidR="00642012">
        <w:t>roviding</w:t>
      </w:r>
      <w:proofErr w:type="gramEnd"/>
      <w:r w:rsidR="00642012">
        <w:t xml:space="preserve"> key resource content: data management and quarterly delivery of updated content for the </w:t>
      </w:r>
      <w:r w:rsidR="002D7CBA">
        <w:t xml:space="preserve">Energy Working Group </w:t>
      </w:r>
      <w:r w:rsidR="00642012">
        <w:t>webpage</w:t>
      </w:r>
      <w:r>
        <w:t xml:space="preserve"> and factsheet</w:t>
      </w:r>
      <w:r w:rsidR="00642012">
        <w:t xml:space="preserve">, newsletter, </w:t>
      </w:r>
      <w:r>
        <w:t xml:space="preserve">and </w:t>
      </w:r>
      <w:r w:rsidR="00642012">
        <w:t>annual global work program and strategy. Key content include</w:t>
      </w:r>
      <w:r>
        <w:t>s</w:t>
      </w:r>
      <w:r w:rsidR="00642012">
        <w:t xml:space="preserve"> lists of new members, events, available tools, and other resources.</w:t>
      </w:r>
    </w:p>
    <w:p w14:paraId="52C9F532" w14:textId="77777777" w:rsidR="00642012" w:rsidRPr="0023506C" w:rsidRDefault="00642012" w:rsidP="00B72301">
      <w:pPr>
        <w:pStyle w:val="LEDSHeading1"/>
      </w:pPr>
      <w:r>
        <w:t xml:space="preserve">Signature </w:t>
      </w:r>
      <w:r w:rsidRPr="00B72301">
        <w:t>knowledge</w:t>
      </w:r>
      <w:r>
        <w:t xml:space="preserve"> projects</w:t>
      </w:r>
    </w:p>
    <w:p w14:paraId="13D6C433" w14:textId="77777777" w:rsidR="00282819" w:rsidRDefault="00642012" w:rsidP="00B72301">
      <w:pPr>
        <w:pStyle w:val="LEDSBulletpoint"/>
        <w:numPr>
          <w:ilvl w:val="0"/>
          <w:numId w:val="0"/>
        </w:numPr>
      </w:pPr>
      <w:r w:rsidRPr="006D2592">
        <w:t xml:space="preserve">These </w:t>
      </w:r>
      <w:r>
        <w:t>t</w:t>
      </w:r>
      <w:r w:rsidRPr="006D2592">
        <w:t>argeted projects respond to current knowledge and information gaps</w:t>
      </w:r>
      <w:r w:rsidRPr="00C251AD">
        <w:t xml:space="preserve"> </w:t>
      </w:r>
      <w:r>
        <w:t xml:space="preserve">identified by the LEDS regional platforms and/or countries participating in LEDS GP. They have high global relevance and are implemented in close collaboration with </w:t>
      </w:r>
      <w:r w:rsidR="00EF7B40">
        <w:t xml:space="preserve">the </w:t>
      </w:r>
      <w:r>
        <w:t xml:space="preserve">regional platforms. </w:t>
      </w:r>
      <w:r w:rsidRPr="00986133">
        <w:t>Two signature</w:t>
      </w:r>
      <w:r>
        <w:t xml:space="preserve"> </w:t>
      </w:r>
      <w:r w:rsidRPr="00B72301">
        <w:t>knowledge</w:t>
      </w:r>
      <w:r w:rsidRPr="00986133">
        <w:t xml:space="preserve"> projects are </w:t>
      </w:r>
      <w:r>
        <w:t>planned</w:t>
      </w:r>
      <w:r w:rsidRPr="00986133">
        <w:t xml:space="preserve"> for 201</w:t>
      </w:r>
      <w:r>
        <w:t>6</w:t>
      </w:r>
      <w:r w:rsidR="00EF7B40">
        <w:t>.</w:t>
      </w:r>
    </w:p>
    <w:p w14:paraId="05E120CB" w14:textId="3131A614" w:rsidR="009B2A70" w:rsidRPr="00535BE6" w:rsidRDefault="00642012" w:rsidP="00B72301">
      <w:pPr>
        <w:pStyle w:val="LEDSBulletpoint"/>
        <w:numPr>
          <w:ilvl w:val="0"/>
          <w:numId w:val="0"/>
        </w:numPr>
        <w:rPr>
          <w:color w:val="E36F1E"/>
          <w:sz w:val="22"/>
          <w:szCs w:val="22"/>
        </w:rPr>
      </w:pPr>
      <w:r w:rsidRPr="00535BE6">
        <w:rPr>
          <w:color w:val="E36F1E"/>
          <w:sz w:val="22"/>
          <w:szCs w:val="22"/>
        </w:rPr>
        <w:t>LEDS</w:t>
      </w:r>
      <w:r w:rsidR="00DC179F" w:rsidRPr="00535BE6">
        <w:rPr>
          <w:color w:val="E36F1E"/>
          <w:sz w:val="22"/>
          <w:szCs w:val="22"/>
        </w:rPr>
        <w:t xml:space="preserve"> GP Energy</w:t>
      </w:r>
      <w:r w:rsidRPr="00535BE6">
        <w:rPr>
          <w:color w:val="E36F1E"/>
          <w:sz w:val="22"/>
          <w:szCs w:val="22"/>
        </w:rPr>
        <w:t xml:space="preserve"> Communit</w:t>
      </w:r>
      <w:r w:rsidR="005A06A9" w:rsidRPr="00535BE6">
        <w:rPr>
          <w:color w:val="E36F1E"/>
          <w:sz w:val="22"/>
          <w:szCs w:val="22"/>
        </w:rPr>
        <w:t>ies</w:t>
      </w:r>
      <w:r w:rsidRPr="00535BE6">
        <w:rPr>
          <w:color w:val="E36F1E"/>
          <w:sz w:val="22"/>
          <w:szCs w:val="22"/>
        </w:rPr>
        <w:t xml:space="preserve"> of Practice </w:t>
      </w:r>
    </w:p>
    <w:p w14:paraId="4AE436F6" w14:textId="26D6E99F" w:rsidR="00642012" w:rsidRDefault="00642012" w:rsidP="00B72301">
      <w:pPr>
        <w:pStyle w:val="LEDSBulletpoint"/>
        <w:numPr>
          <w:ilvl w:val="0"/>
          <w:numId w:val="0"/>
        </w:numPr>
      </w:pPr>
      <w:r>
        <w:t xml:space="preserve">Formulated to support deeper technical collaboration and </w:t>
      </w:r>
      <w:proofErr w:type="gramStart"/>
      <w:r>
        <w:t>peer</w:t>
      </w:r>
      <w:r w:rsidR="00DC179F">
        <w:t xml:space="preserve"> </w:t>
      </w:r>
      <w:r>
        <w:t>to</w:t>
      </w:r>
      <w:r w:rsidR="00DC179F">
        <w:t xml:space="preserve"> </w:t>
      </w:r>
      <w:r>
        <w:t>peer</w:t>
      </w:r>
      <w:proofErr w:type="gramEnd"/>
      <w:r>
        <w:t xml:space="preserve"> learning on specific energy sector topic</w:t>
      </w:r>
      <w:r w:rsidR="005A06A9">
        <w:t>s</w:t>
      </w:r>
      <w:r>
        <w:t xml:space="preserve">, </w:t>
      </w:r>
      <w:r w:rsidR="005A06A9">
        <w:t xml:space="preserve">the LEDS GP </w:t>
      </w:r>
      <w:r>
        <w:t xml:space="preserve">Energy </w:t>
      </w:r>
      <w:r w:rsidR="005A06A9">
        <w:t xml:space="preserve">Communities of Practice will </w:t>
      </w:r>
      <w:r>
        <w:t xml:space="preserve">help facilitate the implementation of effective and innovative energy sector policymaking at the country level across LEDS </w:t>
      </w:r>
      <w:r w:rsidR="00B476A4">
        <w:t xml:space="preserve">GP </w:t>
      </w:r>
      <w:r w:rsidR="000D0544">
        <w:t>r</w:t>
      </w:r>
      <w:r>
        <w:t xml:space="preserve">egional </w:t>
      </w:r>
      <w:r w:rsidR="000D0544">
        <w:t>p</w:t>
      </w:r>
      <w:r>
        <w:t xml:space="preserve">latforms. In 2016 the </w:t>
      </w:r>
      <w:r w:rsidR="00B476A4">
        <w:t xml:space="preserve">Energy Working Group </w:t>
      </w:r>
      <w:r w:rsidR="005E124B">
        <w:t xml:space="preserve">will </w:t>
      </w:r>
      <w:r>
        <w:t xml:space="preserve">establish </w:t>
      </w:r>
      <w:r w:rsidR="005E124B">
        <w:t xml:space="preserve">a </w:t>
      </w:r>
      <w:r w:rsidR="005A06A9">
        <w:t>C</w:t>
      </w:r>
      <w:r w:rsidR="005E124B">
        <w:t xml:space="preserve">ommunity of </w:t>
      </w:r>
      <w:r w:rsidR="005A06A9">
        <w:t>P</w:t>
      </w:r>
      <w:r w:rsidR="005E124B">
        <w:t>ractice focusing</w:t>
      </w:r>
      <w:r>
        <w:t xml:space="preserve"> on a targeted energy sector topic of interest to multiple countries within one region, informed by key areas of need and interest identified by the </w:t>
      </w:r>
      <w:r w:rsidR="000D0544">
        <w:t>r</w:t>
      </w:r>
      <w:r>
        <w:t xml:space="preserve">egional </w:t>
      </w:r>
      <w:r w:rsidR="000D0544">
        <w:t>p</w:t>
      </w:r>
      <w:r>
        <w:t xml:space="preserve">latforms. </w:t>
      </w:r>
      <w:r w:rsidR="005A06A9">
        <w:t>M</w:t>
      </w:r>
      <w:r>
        <w:t xml:space="preserve">embers will work jointly on developing and implementing solutions to a shared and specific challenge building on </w:t>
      </w:r>
      <w:r w:rsidRPr="00B72301">
        <w:t>experience gained from successful country policies and approaches</w:t>
      </w:r>
      <w:r w:rsidR="005A06A9">
        <w:t>,</w:t>
      </w:r>
      <w:r w:rsidRPr="00B72301">
        <w:t xml:space="preserve"> using these countries as models</w:t>
      </w:r>
      <w:r w:rsidR="005A06A9">
        <w:t>,</w:t>
      </w:r>
      <w:r w:rsidRPr="00B72301">
        <w:t xml:space="preserve"> and will be</w:t>
      </w:r>
      <w:r>
        <w:t xml:space="preserve"> supported by world-leading issue experts. In support of these efforts, the </w:t>
      </w:r>
      <w:r w:rsidR="00B476A4">
        <w:t xml:space="preserve">Energy Working Group </w:t>
      </w:r>
      <w:r w:rsidR="005A06A9">
        <w:t xml:space="preserve">will </w:t>
      </w:r>
      <w:r>
        <w:t xml:space="preserve">provide interactive online sessions to connect </w:t>
      </w:r>
      <w:r w:rsidR="005A06A9">
        <w:t xml:space="preserve">Community of Practice </w:t>
      </w:r>
      <w:r>
        <w:t>members</w:t>
      </w:r>
      <w:r w:rsidR="005A06A9">
        <w:t xml:space="preserve">; </w:t>
      </w:r>
      <w:r>
        <w:t xml:space="preserve">design and execution of an in-person </w:t>
      </w:r>
      <w:r w:rsidR="005A06A9">
        <w:t>Community of Practice</w:t>
      </w:r>
      <w:r w:rsidR="005A06A9" w:rsidDel="005A06A9">
        <w:t xml:space="preserve"> </w:t>
      </w:r>
      <w:r>
        <w:t>workshop at a LEDS GP regional or global event</w:t>
      </w:r>
      <w:r w:rsidR="005A06A9">
        <w:t xml:space="preserve">; </w:t>
      </w:r>
      <w:r>
        <w:t>and presentation of outcomes at the LEDS GP annual event</w:t>
      </w:r>
      <w:r w:rsidR="005A06A9">
        <w:t>. All of these ou</w:t>
      </w:r>
      <w:r w:rsidR="00282819">
        <w:t>t</w:t>
      </w:r>
      <w:r w:rsidR="005A06A9">
        <w:t xml:space="preserve">puts may be </w:t>
      </w:r>
      <w:r>
        <w:t xml:space="preserve">used to inform similar efforts </w:t>
      </w:r>
      <w:r>
        <w:lastRenderedPageBreak/>
        <w:t xml:space="preserve">within other working groups and to pursue external funding opportunities </w:t>
      </w:r>
      <w:r w:rsidRPr="00B476A4">
        <w:t xml:space="preserve">for further development. Interactive online sessions and in-person events will focus on </w:t>
      </w:r>
      <w:r w:rsidRPr="00B72301">
        <w:t>providing technical support and guiding development of effective strategies and measures to address the chosen topic of interest.</w:t>
      </w:r>
      <w:r w:rsidRPr="00B476A4">
        <w:t xml:space="preserve"> The</w:t>
      </w:r>
      <w:r>
        <w:t xml:space="preserve"> Energy Working Group will also explore development of an expanded initiative to provide support to early mover countries on the selected topic, which could serve as</w:t>
      </w:r>
      <w:r w:rsidR="005A06A9">
        <w:t xml:space="preserve"> a</w:t>
      </w:r>
      <w:r>
        <w:t xml:space="preserve"> model to enable broader regional and global replication of effective measures. This could include development of a concept note and proposal</w:t>
      </w:r>
      <w:r w:rsidR="005A06A9">
        <w:t>,</w:t>
      </w:r>
      <w:r>
        <w:t xml:space="preserve"> and efforts to secure support for such an expanded initiative. </w:t>
      </w:r>
    </w:p>
    <w:p w14:paraId="19A93439" w14:textId="0B4710D0" w:rsidR="0064517D" w:rsidRPr="00642012" w:rsidRDefault="00B34C5F" w:rsidP="00B72301">
      <w:pPr>
        <w:pStyle w:val="LEDSBulletpoint"/>
        <w:numPr>
          <w:ilvl w:val="0"/>
          <w:numId w:val="0"/>
        </w:numPr>
        <w:rPr>
          <w:sz w:val="22"/>
          <w:szCs w:val="22"/>
        </w:rPr>
      </w:pPr>
      <w:r>
        <w:t>A s</w:t>
      </w:r>
      <w:r w:rsidR="0020708D">
        <w:t xml:space="preserve">coping </w:t>
      </w:r>
      <w:r>
        <w:t>p</w:t>
      </w:r>
      <w:r w:rsidR="0020708D">
        <w:t xml:space="preserve">olicy </w:t>
      </w:r>
      <w:r>
        <w:t>p</w:t>
      </w:r>
      <w:r w:rsidR="0020708D">
        <w:t>aper</w:t>
      </w:r>
      <w:r w:rsidR="0064517D">
        <w:t xml:space="preserve"> is available &lt;here&gt;</w:t>
      </w:r>
      <w:r w:rsidR="001E36E5">
        <w:t xml:space="preserve"> and the concept note for the first </w:t>
      </w:r>
      <w:r>
        <w:t xml:space="preserve">Community of Practice </w:t>
      </w:r>
      <w:r w:rsidR="001E36E5">
        <w:t>on bioelectricity &lt;here&gt;</w:t>
      </w:r>
      <w:r w:rsidR="0064517D">
        <w:t>.</w:t>
      </w:r>
    </w:p>
    <w:p w14:paraId="45F1B6CB" w14:textId="3F381E5B" w:rsidR="009B2A70" w:rsidRPr="00535BE6" w:rsidRDefault="00642012" w:rsidP="00B72301">
      <w:pPr>
        <w:pStyle w:val="LEDSBulletpoint"/>
        <w:numPr>
          <w:ilvl w:val="0"/>
          <w:numId w:val="0"/>
        </w:numPr>
        <w:rPr>
          <w:sz w:val="22"/>
          <w:szCs w:val="22"/>
        </w:rPr>
      </w:pPr>
      <w:r w:rsidRPr="00535BE6">
        <w:rPr>
          <w:i/>
          <w:color w:val="E36F1E"/>
          <w:sz w:val="22"/>
          <w:szCs w:val="22"/>
        </w:rPr>
        <w:t xml:space="preserve">Sustainable Energy </w:t>
      </w:r>
      <w:r w:rsidR="000A464C" w:rsidRPr="00535BE6">
        <w:rPr>
          <w:i/>
          <w:color w:val="E36F1E"/>
          <w:sz w:val="22"/>
          <w:szCs w:val="22"/>
        </w:rPr>
        <w:t>and</w:t>
      </w:r>
      <w:r w:rsidRPr="00535BE6">
        <w:rPr>
          <w:i/>
          <w:color w:val="E36F1E"/>
          <w:sz w:val="22"/>
          <w:szCs w:val="22"/>
        </w:rPr>
        <w:t xml:space="preserve"> Development World Atlas</w:t>
      </w:r>
    </w:p>
    <w:p w14:paraId="301D47A5" w14:textId="05E58553" w:rsidR="00642012" w:rsidRDefault="00642012" w:rsidP="00B72301">
      <w:pPr>
        <w:pStyle w:val="LEDSBulletpoint"/>
        <w:numPr>
          <w:ilvl w:val="0"/>
          <w:numId w:val="0"/>
        </w:numPr>
      </w:pPr>
      <w:r w:rsidRPr="007A6B82">
        <w:t xml:space="preserve">Targeting both LEDS experts and </w:t>
      </w:r>
      <w:proofErr w:type="spellStart"/>
      <w:r w:rsidRPr="007A6B82">
        <w:t>nonexperts</w:t>
      </w:r>
      <w:proofErr w:type="spellEnd"/>
      <w:r w:rsidRPr="007A6B82">
        <w:t xml:space="preserve">, the </w:t>
      </w:r>
      <w:r w:rsidR="00A8192D" w:rsidRPr="00A8192D">
        <w:rPr>
          <w:i/>
        </w:rPr>
        <w:t>LEDS</w:t>
      </w:r>
      <w:r w:rsidR="00A8192D">
        <w:t xml:space="preserve"> </w:t>
      </w:r>
      <w:r w:rsidR="000A464C" w:rsidRPr="000A464C">
        <w:rPr>
          <w:i/>
        </w:rPr>
        <w:t xml:space="preserve">Sustainable Energy and Development World </w:t>
      </w:r>
      <w:r w:rsidRPr="000A464C">
        <w:rPr>
          <w:i/>
        </w:rPr>
        <w:t>Atlas</w:t>
      </w:r>
      <w:r w:rsidRPr="007A6B82">
        <w:t xml:space="preserve"> aims to serve as a powerful tool for presenting successful energy LEDS and their broader </w:t>
      </w:r>
      <w:r>
        <w:t>cross-</w:t>
      </w:r>
      <w:proofErr w:type="spellStart"/>
      <w:r>
        <w:t>sectoral</w:t>
      </w:r>
      <w:proofErr w:type="spellEnd"/>
      <w:r>
        <w:t xml:space="preserve"> </w:t>
      </w:r>
      <w:r w:rsidRPr="007A6B82">
        <w:t>development impacts, while providing the LEDS GP network with a central forum for the exchange of energy</w:t>
      </w:r>
      <w:r w:rsidR="000A464C">
        <w:t xml:space="preserve"> </w:t>
      </w:r>
      <w:r w:rsidRPr="007A6B82">
        <w:t xml:space="preserve">sector knowledge. The </w:t>
      </w:r>
      <w:r w:rsidRPr="000A464C">
        <w:rPr>
          <w:i/>
        </w:rPr>
        <w:t>Atlas</w:t>
      </w:r>
      <w:r w:rsidRPr="007A6B82">
        <w:t xml:space="preserve"> will document low</w:t>
      </w:r>
      <w:r w:rsidR="00B476A4">
        <w:t xml:space="preserve"> </w:t>
      </w:r>
      <w:r w:rsidRPr="007A6B82">
        <w:t>emission and climate</w:t>
      </w:r>
      <w:r w:rsidR="00B476A4">
        <w:t xml:space="preserve"> </w:t>
      </w:r>
      <w:r w:rsidRPr="007A6B82">
        <w:t xml:space="preserve">compatible energy development projects from around the </w:t>
      </w:r>
      <w:proofErr w:type="gramStart"/>
      <w:r w:rsidRPr="007A6B82">
        <w:t>world which</w:t>
      </w:r>
      <w:proofErr w:type="gramEnd"/>
      <w:r w:rsidRPr="007A6B82">
        <w:t xml:space="preserve"> can serve as best practices. </w:t>
      </w:r>
      <w:r>
        <w:t xml:space="preserve">In 2016, the </w:t>
      </w:r>
      <w:r w:rsidR="00B476A4">
        <w:t xml:space="preserve">Energy Working Group </w:t>
      </w:r>
      <w:r w:rsidR="000A464C">
        <w:t xml:space="preserve">plans to </w:t>
      </w:r>
      <w:r>
        <w:t>develop two compelling LEDS energy sector development benefit case studies. Besides documenting the development benefits of these projects, the case studies will also identify best practices to serve as examples for action elsewhere. The key objectives of the case studies are</w:t>
      </w:r>
      <w:r w:rsidR="00B34C5F">
        <w:t xml:space="preserve"> </w:t>
      </w:r>
      <w:r w:rsidR="000A464C">
        <w:t>to</w:t>
      </w:r>
      <w:r>
        <w:t>:</w:t>
      </w:r>
    </w:p>
    <w:p w14:paraId="6E525B55" w14:textId="2F242C20" w:rsidR="00642012" w:rsidRDefault="000A464C" w:rsidP="00B72301">
      <w:pPr>
        <w:pStyle w:val="LEDSBulletpoint"/>
        <w:numPr>
          <w:ilvl w:val="1"/>
          <w:numId w:val="43"/>
        </w:numPr>
      </w:pPr>
      <w:proofErr w:type="gramStart"/>
      <w:r>
        <w:t>e</w:t>
      </w:r>
      <w:r w:rsidR="00642012">
        <w:t>nhance</w:t>
      </w:r>
      <w:proofErr w:type="gramEnd"/>
      <w:r w:rsidR="00642012">
        <w:t xml:space="preserve"> near-term knowledge sharing on LEDS benefits in the energy sector through broad dissemination of the </w:t>
      </w:r>
      <w:r w:rsidR="0020708D">
        <w:t>case studies</w:t>
      </w:r>
      <w:r w:rsidR="00642012">
        <w:t xml:space="preserve"> to key LEDS decision makers and other stakeholders</w:t>
      </w:r>
    </w:p>
    <w:p w14:paraId="59C56D00" w14:textId="77777777" w:rsidR="00495954" w:rsidRDefault="000A464C" w:rsidP="00495954">
      <w:pPr>
        <w:pStyle w:val="LEDSBulletpoint"/>
        <w:numPr>
          <w:ilvl w:val="1"/>
          <w:numId w:val="43"/>
        </w:numPr>
      </w:pPr>
      <w:proofErr w:type="gramStart"/>
      <w:r>
        <w:t>s</w:t>
      </w:r>
      <w:r w:rsidR="00642012">
        <w:t>upport</w:t>
      </w:r>
      <w:proofErr w:type="gramEnd"/>
      <w:r w:rsidR="00642012">
        <w:t xml:space="preserve"> fundraising for the </w:t>
      </w:r>
      <w:r w:rsidR="00642012" w:rsidRPr="0064517D">
        <w:rPr>
          <w:i/>
        </w:rPr>
        <w:t xml:space="preserve">LEDS Sustainable Energy </w:t>
      </w:r>
      <w:r w:rsidRPr="0064517D">
        <w:rPr>
          <w:i/>
        </w:rPr>
        <w:t xml:space="preserve">and </w:t>
      </w:r>
      <w:r w:rsidR="00642012" w:rsidRPr="0064517D">
        <w:rPr>
          <w:i/>
        </w:rPr>
        <w:t xml:space="preserve">Development World Atlas </w:t>
      </w:r>
      <w:r w:rsidR="0064517D">
        <w:t xml:space="preserve">by </w:t>
      </w:r>
      <w:r w:rsidR="00642012">
        <w:t>providing potential funders with substantive</w:t>
      </w:r>
      <w:r w:rsidR="0064517D">
        <w:t>,</w:t>
      </w:r>
      <w:r w:rsidR="00642012">
        <w:t xml:space="preserve"> high quality examples of the information to be provided in the </w:t>
      </w:r>
      <w:r w:rsidR="00642012" w:rsidRPr="0064517D">
        <w:rPr>
          <w:i/>
        </w:rPr>
        <w:t>Atlas</w:t>
      </w:r>
    </w:p>
    <w:p w14:paraId="6797D321" w14:textId="77777777" w:rsidR="00495954" w:rsidRDefault="0064517D" w:rsidP="00495954">
      <w:pPr>
        <w:pStyle w:val="LEDSBulletpoint"/>
        <w:numPr>
          <w:ilvl w:val="1"/>
          <w:numId w:val="43"/>
        </w:numPr>
      </w:pPr>
      <w:proofErr w:type="gramStart"/>
      <w:r>
        <w:t>provide</w:t>
      </w:r>
      <w:proofErr w:type="gramEnd"/>
      <w:r>
        <w:t xml:space="preserve"> content for the published </w:t>
      </w:r>
      <w:r w:rsidR="00642012" w:rsidRPr="00495954">
        <w:rPr>
          <w:i/>
        </w:rPr>
        <w:t>Atlas</w:t>
      </w:r>
      <w:r w:rsidR="00642012">
        <w:t xml:space="preserve"> after additional funding is </w:t>
      </w:r>
      <w:r w:rsidR="00495954">
        <w:t xml:space="preserve">secured. </w:t>
      </w:r>
    </w:p>
    <w:p w14:paraId="3D47725E" w14:textId="468B8423" w:rsidR="0064517D" w:rsidRPr="00495954" w:rsidRDefault="0064517D" w:rsidP="00495954">
      <w:pPr>
        <w:pStyle w:val="LEDSBulletpoint"/>
        <w:numPr>
          <w:ilvl w:val="0"/>
          <w:numId w:val="0"/>
        </w:numPr>
        <w:ind w:left="360" w:hanging="360"/>
      </w:pPr>
      <w:r>
        <w:t>The full concept note is available &lt;here&gt;.</w:t>
      </w:r>
    </w:p>
    <w:p w14:paraId="6DAE4F71" w14:textId="43CD27CD" w:rsidR="00642012" w:rsidRDefault="00642012" w:rsidP="00B72301">
      <w:pPr>
        <w:pStyle w:val="LEDSBodytext"/>
      </w:pPr>
      <w:r w:rsidRPr="00D43156">
        <w:t xml:space="preserve">The organizational </w:t>
      </w:r>
      <w:r w:rsidR="0064517D">
        <w:t>structure</w:t>
      </w:r>
      <w:r w:rsidR="0064517D" w:rsidRPr="00D43156">
        <w:t xml:space="preserve"> </w:t>
      </w:r>
      <w:r w:rsidRPr="00D43156">
        <w:t xml:space="preserve">of the LEDS </w:t>
      </w:r>
      <w:r w:rsidRPr="00C464A1">
        <w:t>GP Energy Working Group</w:t>
      </w:r>
      <w:r w:rsidRPr="00D43156">
        <w:t xml:space="preserve"> reflects its service function </w:t>
      </w:r>
      <w:r w:rsidR="0064517D">
        <w:t xml:space="preserve">in </w:t>
      </w:r>
      <w:r w:rsidRPr="00D43156">
        <w:t xml:space="preserve">responding to requests from LEDS GP members, particularly through the regional platforms, and its key goal of implementing projects in cooperation with </w:t>
      </w:r>
      <w:r w:rsidR="0064517D">
        <w:t xml:space="preserve">the </w:t>
      </w:r>
      <w:r>
        <w:t>regional</w:t>
      </w:r>
      <w:r w:rsidRPr="00D43156">
        <w:t xml:space="preserve"> platforms </w:t>
      </w:r>
      <w:r w:rsidR="008C6C86">
        <w:t>(see Figure 1).</w:t>
      </w:r>
    </w:p>
    <w:p w14:paraId="21891870" w14:textId="71DA40D8" w:rsidR="00642012" w:rsidRDefault="00642012" w:rsidP="008C6C86">
      <w:pPr>
        <w:pStyle w:val="LEDSIntroparagraph"/>
        <w:jc w:val="center"/>
      </w:pPr>
    </w:p>
    <w:p w14:paraId="3791C719" w14:textId="77777777" w:rsidR="0020708D" w:rsidRDefault="0020708D" w:rsidP="008C6C86">
      <w:pPr>
        <w:pStyle w:val="LEDSIntroparagraph"/>
        <w:jc w:val="center"/>
      </w:pPr>
    </w:p>
    <w:p w14:paraId="523C9A81" w14:textId="5771A1A0" w:rsidR="0020708D" w:rsidRDefault="0020708D" w:rsidP="008C6C86">
      <w:pPr>
        <w:pStyle w:val="LEDSIntroparagraph"/>
        <w:jc w:val="center"/>
      </w:pPr>
    </w:p>
    <w:p w14:paraId="7A001F33" w14:textId="77777777" w:rsidR="0020708D" w:rsidRDefault="0020708D" w:rsidP="008C6C86">
      <w:pPr>
        <w:pStyle w:val="LEDSIntroparagraph"/>
        <w:jc w:val="center"/>
      </w:pPr>
    </w:p>
    <w:p w14:paraId="71B9EDA5" w14:textId="77777777" w:rsidR="0020708D" w:rsidRDefault="0020708D" w:rsidP="008C6C86">
      <w:pPr>
        <w:pStyle w:val="LEDSIntroparagraph"/>
        <w:jc w:val="center"/>
      </w:pPr>
    </w:p>
    <w:p w14:paraId="04DED865" w14:textId="77777777" w:rsidR="0020708D" w:rsidRDefault="0020708D" w:rsidP="008C6C86">
      <w:pPr>
        <w:pStyle w:val="LEDSIntroparagraph"/>
        <w:jc w:val="center"/>
      </w:pPr>
    </w:p>
    <w:p w14:paraId="74203B22" w14:textId="77777777" w:rsidR="0020708D" w:rsidRDefault="0020708D" w:rsidP="008C6C86">
      <w:pPr>
        <w:pStyle w:val="LEDSIntroparagraph"/>
        <w:jc w:val="center"/>
      </w:pPr>
    </w:p>
    <w:p w14:paraId="13897A25" w14:textId="4DC259D4" w:rsidR="0020708D" w:rsidRDefault="009D4CA7" w:rsidP="008C6C86">
      <w:pPr>
        <w:pStyle w:val="LEDSIntroparagraph"/>
        <w:jc w:val="center"/>
      </w:pPr>
      <w:r w:rsidRPr="009D4CA7">
        <w:rPr>
          <w:noProof/>
          <w:lang w:val="en-US"/>
        </w:rPr>
        <mc:AlternateContent>
          <mc:Choice Requires="wpg">
            <w:drawing>
              <wp:anchor distT="0" distB="0" distL="114300" distR="114300" simplePos="0" relativeHeight="251661312" behindDoc="0" locked="0" layoutInCell="1" allowOverlap="1" wp14:anchorId="2E46C3CD" wp14:editId="3195D272">
                <wp:simplePos x="0" y="0"/>
                <wp:positionH relativeFrom="column">
                  <wp:posOffset>-371475</wp:posOffset>
                </wp:positionH>
                <wp:positionV relativeFrom="paragraph">
                  <wp:posOffset>-1180465</wp:posOffset>
                </wp:positionV>
                <wp:extent cx="5964990" cy="5241775"/>
                <wp:effectExtent l="0" t="0" r="4445" b="16510"/>
                <wp:wrapNone/>
                <wp:docPr id="282" name="Group 1"/>
                <wp:cNvGraphicFramePr/>
                <a:graphic xmlns:a="http://schemas.openxmlformats.org/drawingml/2006/main">
                  <a:graphicData uri="http://schemas.microsoft.com/office/word/2010/wordprocessingGroup">
                    <wpg:wgp>
                      <wpg:cNvGrpSpPr/>
                      <wpg:grpSpPr>
                        <a:xfrm>
                          <a:off x="0" y="0"/>
                          <a:ext cx="5964990" cy="5241775"/>
                          <a:chOff x="-259267" y="-84920"/>
                          <a:chExt cx="7704433" cy="6676136"/>
                        </a:xfrm>
                      </wpg:grpSpPr>
                      <wps:wsp>
                        <wps:cNvPr id="283" name="Rectangle 283"/>
                        <wps:cNvSpPr/>
                        <wps:spPr>
                          <a:xfrm>
                            <a:off x="1950301" y="1588482"/>
                            <a:ext cx="3581400" cy="3584448"/>
                          </a:xfrm>
                          <a:prstGeom prst="rect">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4" name="TextBox 6"/>
                        <wps:cNvSpPr txBox="1"/>
                        <wps:spPr>
                          <a:xfrm>
                            <a:off x="2096905" y="1941028"/>
                            <a:ext cx="3273854" cy="1357623"/>
                          </a:xfrm>
                          <a:prstGeom prst="rect">
                            <a:avLst/>
                          </a:prstGeom>
                          <a:noFill/>
                          <a:ln w="19050">
                            <a:solidFill>
                              <a:srgbClr val="003300"/>
                            </a:solidFill>
                          </a:ln>
                        </wps:spPr>
                        <wps:txbx>
                          <w:txbxContent>
                            <w:p w14:paraId="4593A6F8"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rPr>
                                <w:t xml:space="preserve">Steering Committee </w:t>
                              </w:r>
                            </w:p>
                            <w:p w14:paraId="4C794040" w14:textId="77777777" w:rsidR="00535BE6" w:rsidRDefault="00535BE6"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Chair/Head of Secretariat &amp; 3 Regional Co-chairs</w:t>
                              </w:r>
                            </w:p>
                            <w:p w14:paraId="62A2AE04" w14:textId="77777777" w:rsidR="00535BE6" w:rsidRDefault="00535BE6"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Project Leads</w:t>
                              </w:r>
                            </w:p>
                            <w:p w14:paraId="15FAB655" w14:textId="77777777" w:rsidR="00535BE6" w:rsidRDefault="00535BE6"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Gender Commissioner</w:t>
                              </w:r>
                            </w:p>
                            <w:p w14:paraId="4E319D6A" w14:textId="77777777" w:rsidR="00535BE6" w:rsidRDefault="00535BE6"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Senior Experts and Visionaries</w:t>
                              </w:r>
                            </w:p>
                          </w:txbxContent>
                        </wps:txbx>
                        <wps:bodyPr wrap="square" rtlCol="0">
                          <a:noAutofit/>
                        </wps:bodyPr>
                      </wps:wsp>
                      <wps:wsp>
                        <wps:cNvPr id="285" name="TextBox 7"/>
                        <wps:cNvSpPr txBox="1"/>
                        <wps:spPr>
                          <a:xfrm>
                            <a:off x="3148270" y="3371577"/>
                            <a:ext cx="958003" cy="1241626"/>
                          </a:xfrm>
                          <a:prstGeom prst="rect">
                            <a:avLst/>
                          </a:prstGeom>
                          <a:noFill/>
                          <a:ln w="19050">
                            <a:solidFill>
                              <a:srgbClr val="003300"/>
                            </a:solidFill>
                          </a:ln>
                        </wps:spPr>
                        <wps:txbx>
                          <w:txbxContent>
                            <w:p w14:paraId="6070D0BC"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Project Leads</w:t>
                              </w:r>
                            </w:p>
                          </w:txbxContent>
                        </wps:txbx>
                        <wps:bodyPr wrap="square" rtlCol="0" anchor="ctr" anchorCtr="0">
                          <a:noAutofit/>
                        </wps:bodyPr>
                      </wps:wsp>
                      <wps:wsp>
                        <wps:cNvPr id="286" name="TextBox 8"/>
                        <wps:cNvSpPr txBox="1"/>
                        <wps:spPr>
                          <a:xfrm>
                            <a:off x="4154142" y="3372216"/>
                            <a:ext cx="1326348" cy="1242175"/>
                          </a:xfrm>
                          <a:prstGeom prst="rect">
                            <a:avLst/>
                          </a:prstGeom>
                          <a:noFill/>
                          <a:ln w="19050">
                            <a:solidFill>
                              <a:srgbClr val="003300"/>
                            </a:solidFill>
                          </a:ln>
                        </wps:spPr>
                        <wps:txbx>
                          <w:txbxContent>
                            <w:p w14:paraId="6304A558"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Issue-specific Communities of Practice and Policy Groups</w:t>
                              </w:r>
                            </w:p>
                          </w:txbxContent>
                        </wps:txbx>
                        <wps:bodyPr wrap="square" rtlCol="0" anchor="ctr" anchorCtr="0">
                          <a:noAutofit/>
                        </wps:bodyPr>
                      </wps:wsp>
                      <wps:wsp>
                        <wps:cNvPr id="287" name="TextBox 10"/>
                        <wps:cNvSpPr txBox="1"/>
                        <wps:spPr>
                          <a:xfrm>
                            <a:off x="2064454" y="3372216"/>
                            <a:ext cx="1005840" cy="1241626"/>
                          </a:xfrm>
                          <a:prstGeom prst="rect">
                            <a:avLst/>
                          </a:prstGeom>
                          <a:noFill/>
                          <a:ln w="19050">
                            <a:solidFill>
                              <a:srgbClr val="003300"/>
                            </a:solidFill>
                          </a:ln>
                        </wps:spPr>
                        <wps:txbx>
                          <w:txbxContent>
                            <w:p w14:paraId="44481422"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 xml:space="preserve">Secretariat </w:t>
                              </w:r>
                            </w:p>
                          </w:txbxContent>
                        </wps:txbx>
                        <wps:bodyPr wrap="square" rtlCol="0" anchor="ctr" anchorCtr="0">
                          <a:noAutofit/>
                        </wps:bodyPr>
                      </wps:wsp>
                      <wps:wsp>
                        <wps:cNvPr id="288" name="TextBox 11"/>
                        <wps:cNvSpPr txBox="1"/>
                        <wps:spPr>
                          <a:xfrm>
                            <a:off x="2064377" y="4727587"/>
                            <a:ext cx="3273035" cy="367952"/>
                          </a:xfrm>
                          <a:prstGeom prst="rect">
                            <a:avLst/>
                          </a:prstGeom>
                          <a:noFill/>
                          <a:ln w="19050">
                            <a:solidFill>
                              <a:srgbClr val="003300"/>
                            </a:solidFill>
                          </a:ln>
                        </wps:spPr>
                        <wps:txbx>
                          <w:txbxContent>
                            <w:p w14:paraId="1C393D29"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rPr>
                                <w:t xml:space="preserve">Energy LEDS Practitioners </w:t>
                              </w:r>
                            </w:p>
                          </w:txbxContent>
                        </wps:txbx>
                        <wps:bodyPr wrap="square" rtlCol="0">
                          <a:spAutoFit/>
                        </wps:bodyPr>
                      </wps:wsp>
                      <wps:wsp>
                        <wps:cNvPr id="289" name="TextBox 23"/>
                        <wps:cNvSpPr txBox="1"/>
                        <wps:spPr>
                          <a:xfrm rot="5400000">
                            <a:off x="-9875" y="1124628"/>
                            <a:ext cx="764280" cy="1263064"/>
                          </a:xfrm>
                          <a:prstGeom prst="rect">
                            <a:avLst/>
                          </a:prstGeom>
                          <a:noFill/>
                        </wps:spPr>
                        <wps:txbx>
                          <w:txbxContent>
                            <w:p w14:paraId="5AEC1B72"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Regional Platforms </w:t>
                              </w:r>
                            </w:p>
                          </w:txbxContent>
                        </wps:txbx>
                        <wps:bodyPr vert="vert270" wrap="square" rtlCol="0">
                          <a:spAutoFit/>
                        </wps:bodyPr>
                      </wps:wsp>
                      <wps:wsp>
                        <wps:cNvPr id="290" name="TextBox 24"/>
                        <wps:cNvSpPr txBox="1"/>
                        <wps:spPr>
                          <a:xfrm>
                            <a:off x="-175539" y="2107560"/>
                            <a:ext cx="1186304" cy="329943"/>
                          </a:xfrm>
                          <a:prstGeom prst="rect">
                            <a:avLst/>
                          </a:prstGeom>
                          <a:solidFill>
                            <a:schemeClr val="accent3"/>
                          </a:solidFill>
                          <a:ln w="19050">
                            <a:solidFill>
                              <a:srgbClr val="003300"/>
                            </a:solidFill>
                          </a:ln>
                        </wps:spPr>
                        <wps:txbx>
                          <w:txbxContent>
                            <w:p w14:paraId="2EE5BE2E"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Africa</w:t>
                              </w:r>
                            </w:p>
                          </w:txbxContent>
                        </wps:txbx>
                        <wps:bodyPr wrap="square" rtlCol="0" anchor="ctr" anchorCtr="0">
                          <a:spAutoFit/>
                        </wps:bodyPr>
                      </wps:wsp>
                      <wps:wsp>
                        <wps:cNvPr id="291" name="TextBox 25"/>
                        <wps:cNvSpPr txBox="1"/>
                        <wps:spPr>
                          <a:xfrm>
                            <a:off x="-175541" y="2850563"/>
                            <a:ext cx="1186288" cy="329943"/>
                          </a:xfrm>
                          <a:prstGeom prst="rect">
                            <a:avLst/>
                          </a:prstGeom>
                          <a:solidFill>
                            <a:schemeClr val="accent3"/>
                          </a:solidFill>
                          <a:ln w="19050">
                            <a:solidFill>
                              <a:srgbClr val="003300"/>
                            </a:solidFill>
                          </a:ln>
                        </wps:spPr>
                        <wps:txbx>
                          <w:txbxContent>
                            <w:p w14:paraId="3EBDB56A"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Asia</w:t>
                              </w:r>
                            </w:p>
                          </w:txbxContent>
                        </wps:txbx>
                        <wps:bodyPr wrap="square" rtlCol="0" anchor="ctr" anchorCtr="0">
                          <a:spAutoFit/>
                        </wps:bodyPr>
                      </wps:wsp>
                      <wps:wsp>
                        <wps:cNvPr id="292" name="TextBox 26"/>
                        <wps:cNvSpPr txBox="1"/>
                        <wps:spPr>
                          <a:xfrm>
                            <a:off x="-175541" y="3599898"/>
                            <a:ext cx="1186272" cy="901507"/>
                          </a:xfrm>
                          <a:prstGeom prst="rect">
                            <a:avLst/>
                          </a:prstGeom>
                          <a:solidFill>
                            <a:schemeClr val="accent3"/>
                          </a:solidFill>
                          <a:ln w="19050">
                            <a:solidFill>
                              <a:srgbClr val="003300"/>
                            </a:solidFill>
                          </a:ln>
                        </wps:spPr>
                        <wps:txbx>
                          <w:txbxContent>
                            <w:p w14:paraId="0EE58106"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Latin America and the Caribbean</w:t>
                              </w:r>
                            </w:p>
                          </w:txbxContent>
                        </wps:txbx>
                        <wps:bodyPr wrap="square" rtlCol="0" anchor="ctr" anchorCtr="0">
                          <a:spAutoFit/>
                        </wps:bodyPr>
                      </wps:wsp>
                      <wps:wsp>
                        <wps:cNvPr id="293" name="TextBox 38"/>
                        <wps:cNvSpPr txBox="1"/>
                        <wps:spPr>
                          <a:xfrm>
                            <a:off x="1943661" y="0"/>
                            <a:ext cx="3505124" cy="367952"/>
                          </a:xfrm>
                          <a:prstGeom prst="rect">
                            <a:avLst/>
                          </a:prstGeom>
                          <a:noFill/>
                          <a:ln w="19050">
                            <a:noFill/>
                          </a:ln>
                        </wps:spPr>
                        <wps:txbx>
                          <w:txbxContent>
                            <w:p w14:paraId="15936AAB"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rPr>
                                <w:t>LEDS GP Global Leadership</w:t>
                              </w:r>
                            </w:p>
                          </w:txbxContent>
                        </wps:txbx>
                        <wps:bodyPr wrap="square" rtlCol="0">
                          <a:spAutoFit/>
                        </wps:bodyPr>
                      </wps:wsp>
                      <wps:wsp>
                        <wps:cNvPr id="294" name="TextBox 40"/>
                        <wps:cNvSpPr txBox="1"/>
                        <wps:spPr>
                          <a:xfrm>
                            <a:off x="2007210" y="317780"/>
                            <a:ext cx="1591821" cy="766633"/>
                          </a:xfrm>
                          <a:prstGeom prst="rect">
                            <a:avLst/>
                          </a:prstGeom>
                          <a:solidFill>
                            <a:schemeClr val="accent3"/>
                          </a:solidFill>
                          <a:ln w="19050">
                            <a:solidFill>
                              <a:srgbClr val="003300"/>
                            </a:solidFill>
                          </a:ln>
                        </wps:spPr>
                        <wps:txbx>
                          <w:txbxContent>
                            <w:p w14:paraId="536FF165"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2"/>
                                  <w:szCs w:val="22"/>
                                </w:rPr>
                                <w:t xml:space="preserve">LEDS GP Steering Committee </w:t>
                              </w:r>
                            </w:p>
                          </w:txbxContent>
                        </wps:txbx>
                        <wps:bodyPr wrap="square" rtlCol="0" anchor="ctr" anchorCtr="0">
                          <a:spAutoFit/>
                        </wps:bodyPr>
                      </wps:wsp>
                      <wps:wsp>
                        <wps:cNvPr id="295" name="TextBox 42"/>
                        <wps:cNvSpPr txBox="1"/>
                        <wps:spPr>
                          <a:xfrm>
                            <a:off x="3801798" y="317778"/>
                            <a:ext cx="1591821" cy="716460"/>
                          </a:xfrm>
                          <a:prstGeom prst="rect">
                            <a:avLst/>
                          </a:prstGeom>
                          <a:solidFill>
                            <a:schemeClr val="accent3"/>
                          </a:solidFill>
                          <a:ln w="19050">
                            <a:solidFill>
                              <a:srgbClr val="003300"/>
                            </a:solidFill>
                          </a:ln>
                        </wps:spPr>
                        <wps:txbx>
                          <w:txbxContent>
                            <w:p w14:paraId="088C9047"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2"/>
                                  <w:szCs w:val="22"/>
                                </w:rPr>
                                <w:t>LEDS GP Secretariat</w:t>
                              </w:r>
                            </w:p>
                          </w:txbxContent>
                        </wps:txbx>
                        <wps:bodyPr wrap="square" rtlCol="0" anchor="ctr" anchorCtr="0">
                          <a:noAutofit/>
                        </wps:bodyPr>
                      </wps:wsp>
                      <wps:wsp>
                        <wps:cNvPr id="296" name="TextBox 49"/>
                        <wps:cNvSpPr txBox="1"/>
                        <wps:spPr>
                          <a:xfrm>
                            <a:off x="2541186" y="1143504"/>
                            <a:ext cx="973464" cy="287084"/>
                          </a:xfrm>
                          <a:prstGeom prst="rect">
                            <a:avLst/>
                          </a:prstGeom>
                          <a:noFill/>
                        </wps:spPr>
                        <wps:txbx>
                          <w:txbxContent>
                            <w:p w14:paraId="1387AC71"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18"/>
                                  <w:szCs w:val="18"/>
                                </w:rPr>
                                <w:t>Request</w:t>
                              </w:r>
                            </w:p>
                          </w:txbxContent>
                        </wps:txbx>
                        <wps:bodyPr vert="horz" wrap="square" rtlCol="0">
                          <a:spAutoFit/>
                        </wps:bodyPr>
                      </wps:wsp>
                      <wps:wsp>
                        <wps:cNvPr id="297" name="TextBox 50"/>
                        <wps:cNvSpPr txBox="1"/>
                        <wps:spPr>
                          <a:xfrm>
                            <a:off x="3958138" y="1084403"/>
                            <a:ext cx="1208833" cy="457716"/>
                          </a:xfrm>
                          <a:prstGeom prst="rect">
                            <a:avLst/>
                          </a:prstGeom>
                          <a:noFill/>
                        </wps:spPr>
                        <wps:txbx>
                          <w:txbxContent>
                            <w:p w14:paraId="56EF2AD0"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18"/>
                                  <w:szCs w:val="18"/>
                                </w:rPr>
                                <w:t>Advise/ Deliver</w:t>
                              </w:r>
                            </w:p>
                          </w:txbxContent>
                        </wps:txbx>
                        <wps:bodyPr vert="horz" wrap="square" rtlCol="0">
                          <a:spAutoFit/>
                        </wps:bodyPr>
                      </wps:wsp>
                      <wps:wsp>
                        <wps:cNvPr id="298" name="TextBox 51"/>
                        <wps:cNvSpPr txBox="1"/>
                        <wps:spPr>
                          <a:xfrm rot="16200000">
                            <a:off x="6468812" y="1051611"/>
                            <a:ext cx="764280" cy="1188429"/>
                          </a:xfrm>
                          <a:prstGeom prst="rect">
                            <a:avLst/>
                          </a:prstGeom>
                          <a:noFill/>
                        </wps:spPr>
                        <wps:txbx>
                          <w:txbxContent>
                            <w:p w14:paraId="304A5D82"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Working </w:t>
                              </w:r>
                            </w:p>
                            <w:p w14:paraId="2FF205F1"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Groups </w:t>
                              </w:r>
                            </w:p>
                          </w:txbxContent>
                        </wps:txbx>
                        <wps:bodyPr vert="vert" wrap="square" rtlCol="0">
                          <a:spAutoFit/>
                        </wps:bodyPr>
                      </wps:wsp>
                      <wps:wsp>
                        <wps:cNvPr id="299" name="TextBox 52"/>
                        <wps:cNvSpPr txBox="1"/>
                        <wps:spPr>
                          <a:xfrm>
                            <a:off x="6247455" y="2107559"/>
                            <a:ext cx="1057114" cy="329943"/>
                          </a:xfrm>
                          <a:prstGeom prst="rect">
                            <a:avLst/>
                          </a:prstGeom>
                          <a:solidFill>
                            <a:schemeClr val="accent3"/>
                          </a:solidFill>
                          <a:ln w="19050">
                            <a:solidFill>
                              <a:srgbClr val="003300"/>
                            </a:solidFill>
                          </a:ln>
                        </wps:spPr>
                        <wps:txbx>
                          <w:txbxContent>
                            <w:p w14:paraId="72DAAD7D"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AFOLU</w:t>
                              </w:r>
                            </w:p>
                          </w:txbxContent>
                        </wps:txbx>
                        <wps:bodyPr wrap="square" rtlCol="0" anchor="ctr" anchorCtr="0">
                          <a:spAutoFit/>
                        </wps:bodyPr>
                      </wps:wsp>
                      <wps:wsp>
                        <wps:cNvPr id="300" name="TextBox 53"/>
                        <wps:cNvSpPr txBox="1"/>
                        <wps:spPr>
                          <a:xfrm>
                            <a:off x="6258919" y="2619379"/>
                            <a:ext cx="1057114" cy="329943"/>
                          </a:xfrm>
                          <a:prstGeom prst="rect">
                            <a:avLst/>
                          </a:prstGeom>
                          <a:solidFill>
                            <a:schemeClr val="accent3"/>
                          </a:solidFill>
                          <a:ln w="19050">
                            <a:solidFill>
                              <a:srgbClr val="003300"/>
                            </a:solidFill>
                          </a:ln>
                        </wps:spPr>
                        <wps:txbx>
                          <w:txbxContent>
                            <w:p w14:paraId="4A3E846D"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Benefits</w:t>
                              </w:r>
                            </w:p>
                          </w:txbxContent>
                        </wps:txbx>
                        <wps:bodyPr wrap="square" rtlCol="0" anchor="ctr" anchorCtr="0">
                          <a:spAutoFit/>
                        </wps:bodyPr>
                      </wps:wsp>
                      <wps:wsp>
                        <wps:cNvPr id="301" name="TextBox 54"/>
                        <wps:cNvSpPr txBox="1"/>
                        <wps:spPr>
                          <a:xfrm>
                            <a:off x="6258919" y="3736729"/>
                            <a:ext cx="1057114" cy="329943"/>
                          </a:xfrm>
                          <a:prstGeom prst="rect">
                            <a:avLst/>
                          </a:prstGeom>
                          <a:solidFill>
                            <a:schemeClr val="accent3"/>
                          </a:solidFill>
                          <a:ln w="19050">
                            <a:solidFill>
                              <a:srgbClr val="003300"/>
                            </a:solidFill>
                          </a:ln>
                        </wps:spPr>
                        <wps:txbx>
                          <w:txbxContent>
                            <w:p w14:paraId="5B6B38B7"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SNI</w:t>
                              </w:r>
                            </w:p>
                          </w:txbxContent>
                        </wps:txbx>
                        <wps:bodyPr wrap="square" rtlCol="0" anchor="ctr" anchorCtr="0">
                          <a:spAutoFit/>
                        </wps:bodyPr>
                      </wps:wsp>
                      <wps:wsp>
                        <wps:cNvPr id="302" name="TextBox 55"/>
                        <wps:cNvSpPr txBox="1"/>
                        <wps:spPr>
                          <a:xfrm>
                            <a:off x="6258919" y="3186453"/>
                            <a:ext cx="1057114" cy="329943"/>
                          </a:xfrm>
                          <a:prstGeom prst="rect">
                            <a:avLst/>
                          </a:prstGeom>
                          <a:solidFill>
                            <a:schemeClr val="accent3"/>
                          </a:solidFill>
                          <a:ln w="19050">
                            <a:solidFill>
                              <a:srgbClr val="003300"/>
                            </a:solidFill>
                          </a:ln>
                        </wps:spPr>
                        <wps:txbx>
                          <w:txbxContent>
                            <w:p w14:paraId="3B6BACA2"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Finance</w:t>
                              </w:r>
                            </w:p>
                          </w:txbxContent>
                        </wps:txbx>
                        <wps:bodyPr wrap="square" rtlCol="0" anchor="ctr" anchorCtr="0">
                          <a:spAutoFit/>
                        </wps:bodyPr>
                      </wps:wsp>
                      <wps:wsp>
                        <wps:cNvPr id="303" name="TextBox 56"/>
                        <wps:cNvSpPr txBox="1"/>
                        <wps:spPr>
                          <a:xfrm>
                            <a:off x="6247454" y="4285640"/>
                            <a:ext cx="1057114" cy="329943"/>
                          </a:xfrm>
                          <a:prstGeom prst="rect">
                            <a:avLst/>
                          </a:prstGeom>
                          <a:solidFill>
                            <a:schemeClr val="accent3"/>
                          </a:solidFill>
                          <a:ln w="19050">
                            <a:solidFill>
                              <a:srgbClr val="003300"/>
                            </a:solidFill>
                          </a:ln>
                        </wps:spPr>
                        <wps:txbx>
                          <w:txbxContent>
                            <w:p w14:paraId="2CCA88C3"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Transport</w:t>
                              </w:r>
                            </w:p>
                          </w:txbxContent>
                        </wps:txbx>
                        <wps:bodyPr wrap="square" rtlCol="0" anchor="ctr" anchorCtr="0">
                          <a:spAutoFit/>
                        </wps:bodyPr>
                      </wps:wsp>
                      <wps:wsp>
                        <wps:cNvPr id="304" name="Straight Arrow Connector 304"/>
                        <wps:cNvCnPr/>
                        <wps:spPr>
                          <a:xfrm>
                            <a:off x="5613292" y="3186755"/>
                            <a:ext cx="568895" cy="2013"/>
                          </a:xfrm>
                          <a:prstGeom prst="straightConnector1">
                            <a:avLst/>
                          </a:prstGeom>
                          <a:ln w="19050">
                            <a:solidFill>
                              <a:srgbClr val="00330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305" name="TextBox 60"/>
                        <wps:cNvSpPr txBox="1"/>
                        <wps:spPr>
                          <a:xfrm>
                            <a:off x="5497434" y="2497833"/>
                            <a:ext cx="863569" cy="495724"/>
                          </a:xfrm>
                          <a:prstGeom prst="rect">
                            <a:avLst/>
                          </a:prstGeom>
                          <a:noFill/>
                        </wps:spPr>
                        <wps:txbx>
                          <w:txbxContent>
                            <w:p w14:paraId="70ED665F"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20"/>
                                  <w:szCs w:val="20"/>
                                </w:rPr>
                                <w:t>Co-operate</w:t>
                              </w:r>
                            </w:p>
                          </w:txbxContent>
                        </wps:txbx>
                        <wps:bodyPr wrap="square" rtlCol="0">
                          <a:spAutoFit/>
                        </wps:bodyPr>
                      </wps:wsp>
                      <wps:wsp>
                        <wps:cNvPr id="306" name="TextBox 61"/>
                        <wps:cNvSpPr txBox="1"/>
                        <wps:spPr>
                          <a:xfrm>
                            <a:off x="2899985" y="5995196"/>
                            <a:ext cx="1591822" cy="596001"/>
                          </a:xfrm>
                          <a:prstGeom prst="rect">
                            <a:avLst/>
                          </a:prstGeom>
                          <a:solidFill>
                            <a:schemeClr val="accent3"/>
                          </a:solidFill>
                          <a:ln w="19050">
                            <a:solidFill>
                              <a:srgbClr val="003300"/>
                            </a:solidFill>
                          </a:ln>
                        </wps:spPr>
                        <wps:txbx>
                          <w:txbxContent>
                            <w:p w14:paraId="5E7D39EE"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rPr>
                                <w:t xml:space="preserve">Country Practitioners </w:t>
                              </w:r>
                            </w:p>
                          </w:txbxContent>
                        </wps:txbx>
                        <wps:bodyPr wrap="square" rtlCol="0" anchor="ctr" anchorCtr="0">
                          <a:spAutoFit/>
                        </wps:bodyPr>
                      </wps:wsp>
                      <wps:wsp>
                        <wps:cNvPr id="307" name="TextBox 62"/>
                        <wps:cNvSpPr txBox="1"/>
                        <wps:spPr>
                          <a:xfrm>
                            <a:off x="2820694" y="5691356"/>
                            <a:ext cx="1885419" cy="343691"/>
                          </a:xfrm>
                          <a:prstGeom prst="rect">
                            <a:avLst/>
                          </a:prstGeom>
                          <a:noFill/>
                        </wps:spPr>
                        <wps:txbx>
                          <w:txbxContent>
                            <w:p w14:paraId="05243D33"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rPr>
                                <w:t>LEDS GP Members</w:t>
                              </w:r>
                            </w:p>
                          </w:txbxContent>
                        </wps:txbx>
                        <wps:bodyPr wrap="square" rtlCol="0">
                          <a:spAutoFit/>
                        </wps:bodyPr>
                      </wps:wsp>
                      <wps:wsp>
                        <wps:cNvPr id="308" name="TextBox 65"/>
                        <wps:cNvSpPr txBox="1"/>
                        <wps:spPr>
                          <a:xfrm>
                            <a:off x="2150529" y="5185857"/>
                            <a:ext cx="1336736" cy="495724"/>
                          </a:xfrm>
                          <a:prstGeom prst="rect">
                            <a:avLst/>
                          </a:prstGeom>
                          <a:noFill/>
                        </wps:spPr>
                        <wps:txbx>
                          <w:txbxContent>
                            <w:p w14:paraId="5A4C89EB"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20"/>
                                  <w:szCs w:val="20"/>
                                </w:rPr>
                                <w:t>Request &amp; Participate</w:t>
                              </w:r>
                            </w:p>
                          </w:txbxContent>
                        </wps:txbx>
                        <wps:bodyPr vert="horz" wrap="square" rtlCol="0">
                          <a:spAutoFit/>
                        </wps:bodyPr>
                      </wps:wsp>
                      <wps:wsp>
                        <wps:cNvPr id="309" name="Straight Arrow Connector 309"/>
                        <wps:cNvCnPr/>
                        <wps:spPr>
                          <a:xfrm flipV="1">
                            <a:off x="3487268" y="5347941"/>
                            <a:ext cx="0" cy="228601"/>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0" name="TextBox 72"/>
                        <wps:cNvSpPr txBox="1"/>
                        <wps:spPr>
                          <a:xfrm>
                            <a:off x="4106332" y="5185847"/>
                            <a:ext cx="1374494" cy="495724"/>
                          </a:xfrm>
                          <a:prstGeom prst="rect">
                            <a:avLst/>
                          </a:prstGeom>
                          <a:noFill/>
                        </wps:spPr>
                        <wps:txbx>
                          <w:txbxContent>
                            <w:p w14:paraId="4553E5A5"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20"/>
                                  <w:szCs w:val="20"/>
                                </w:rPr>
                                <w:t>Advise/ Deliver</w:t>
                              </w:r>
                            </w:p>
                          </w:txbxContent>
                        </wps:txbx>
                        <wps:bodyPr vert="horz" wrap="square" rtlCol="0">
                          <a:spAutoFit/>
                        </wps:bodyPr>
                      </wps:wsp>
                      <wps:wsp>
                        <wps:cNvPr id="311" name="Straight Arrow Connector 311"/>
                        <wps:cNvCnPr/>
                        <wps:spPr>
                          <a:xfrm>
                            <a:off x="3872708" y="5347975"/>
                            <a:ext cx="0" cy="225136"/>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2" name="Straight Arrow Connector 312"/>
                        <wps:cNvCnPr/>
                        <wps:spPr>
                          <a:xfrm>
                            <a:off x="3487265" y="1148334"/>
                            <a:ext cx="0" cy="228601"/>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3" name="Straight Arrow Connector 313"/>
                        <wps:cNvCnPr/>
                        <wps:spPr>
                          <a:xfrm flipV="1">
                            <a:off x="3866892" y="1135674"/>
                            <a:ext cx="0" cy="225136"/>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4" name="Straight Arrow Connector 314"/>
                        <wps:cNvCnPr/>
                        <wps:spPr>
                          <a:xfrm flipV="1">
                            <a:off x="1300765" y="2752842"/>
                            <a:ext cx="542528" cy="1"/>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15" name="Rectangle 315"/>
                        <wps:cNvSpPr/>
                        <wps:spPr>
                          <a:xfrm>
                            <a:off x="1905590" y="-84920"/>
                            <a:ext cx="3581400" cy="116933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6" name="Rectangle 316"/>
                        <wps:cNvSpPr/>
                        <wps:spPr>
                          <a:xfrm>
                            <a:off x="1916505" y="5676819"/>
                            <a:ext cx="3581400" cy="914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7" name="Rectangle 317"/>
                        <wps:cNvSpPr/>
                        <wps:spPr>
                          <a:xfrm rot="16200000">
                            <a:off x="5023947" y="2510913"/>
                            <a:ext cx="3505201" cy="10571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 name="Rectangle 318"/>
                        <wps:cNvSpPr/>
                        <wps:spPr>
                          <a:xfrm rot="16200000">
                            <a:off x="-1360247" y="2472561"/>
                            <a:ext cx="3505201" cy="12368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9" name="TextBox 41"/>
                        <wps:cNvSpPr txBox="1"/>
                        <wps:spPr>
                          <a:xfrm>
                            <a:off x="1110251" y="3301669"/>
                            <a:ext cx="794681" cy="457716"/>
                          </a:xfrm>
                          <a:prstGeom prst="rect">
                            <a:avLst/>
                          </a:prstGeom>
                          <a:noFill/>
                        </wps:spPr>
                        <wps:txbx>
                          <w:txbxContent>
                            <w:p w14:paraId="3E9DCCA6"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18"/>
                                  <w:szCs w:val="18"/>
                                </w:rPr>
                                <w:t>Advise/ Deliver</w:t>
                              </w:r>
                            </w:p>
                          </w:txbxContent>
                        </wps:txbx>
                        <wps:bodyPr vert="horz" wrap="square" rtlCol="0">
                          <a:spAutoFit/>
                        </wps:bodyPr>
                      </wps:wsp>
                      <wps:wsp>
                        <wps:cNvPr id="320" name="TextBox 43"/>
                        <wps:cNvSpPr txBox="1"/>
                        <wps:spPr>
                          <a:xfrm>
                            <a:off x="1010783" y="2144188"/>
                            <a:ext cx="996426" cy="457716"/>
                          </a:xfrm>
                          <a:prstGeom prst="rect">
                            <a:avLst/>
                          </a:prstGeom>
                          <a:noFill/>
                        </wps:spPr>
                        <wps:txbx>
                          <w:txbxContent>
                            <w:p w14:paraId="46C0D0C0" w14:textId="77777777" w:rsidR="00535BE6" w:rsidRDefault="00535BE6" w:rsidP="009D4CA7">
                              <w:pPr>
                                <w:pStyle w:val="NormalWeb"/>
                                <w:spacing w:before="0" w:beforeAutospacing="0" w:after="0" w:afterAutospacing="0"/>
                              </w:pPr>
                              <w:r>
                                <w:rPr>
                                  <w:rFonts w:asciiTheme="minorHAnsi" w:hAnsi="Cambria" w:cstheme="minorBidi"/>
                                  <w:b/>
                                  <w:bCs/>
                                  <w:color w:val="000000" w:themeColor="text1"/>
                                  <w:kern w:val="24"/>
                                  <w:sz w:val="18"/>
                                  <w:szCs w:val="18"/>
                                </w:rPr>
                                <w:t>Request  &amp; Participate</w:t>
                              </w:r>
                            </w:p>
                          </w:txbxContent>
                        </wps:txbx>
                        <wps:bodyPr vert="horz" wrap="square" rtlCol="0">
                          <a:spAutoFit/>
                        </wps:bodyPr>
                      </wps:wsp>
                      <wps:wsp>
                        <wps:cNvPr id="321" name="Straight Arrow Connector 321"/>
                        <wps:cNvCnPr/>
                        <wps:spPr>
                          <a:xfrm flipH="1" flipV="1">
                            <a:off x="1238427" y="3090997"/>
                            <a:ext cx="544903" cy="10782"/>
                          </a:xfrm>
                          <a:prstGeom prst="straightConnector1">
                            <a:avLst/>
                          </a:prstGeom>
                          <a:ln w="19050">
                            <a:solidFill>
                              <a:srgbClr val="0033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2" name="TextBox 44"/>
                        <wps:cNvSpPr txBox="1"/>
                        <wps:spPr>
                          <a:xfrm>
                            <a:off x="1931072" y="1576996"/>
                            <a:ext cx="3505124" cy="405960"/>
                          </a:xfrm>
                          <a:prstGeom prst="rect">
                            <a:avLst/>
                          </a:prstGeom>
                          <a:noFill/>
                          <a:ln w="19050">
                            <a:noFill/>
                          </a:ln>
                        </wps:spPr>
                        <wps:txbx>
                          <w:txbxContent>
                            <w:p w14:paraId="6E15246C" w14:textId="77777777" w:rsidR="00535BE6" w:rsidRDefault="00535BE6"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LEDS Energy Working Group</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id="Group 1" o:spid="_x0000_s1027" style="position:absolute;left:0;text-align:left;margin-left:-29.25pt;margin-top:-92.95pt;width:469.7pt;height:412.75pt;z-index:251661312;mso-width-relative:margin;mso-height-relative:margin" coordorigin="-2522,-849" coordsize="77047,6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">
                <v:rect id="Rectangle 283" o:spid="_x0000_s1028" style="position:absolute;left:19503;top:15884;width:35814;height:35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cb8UA&#10;AADcAAAADwAAAGRycy9kb3ducmV2LnhtbESPQWvCQBSE70L/w/IKvelGi0Wiq0hR6cWK1oPHZ/a5&#10;iWbfptltkv57Vyj0OMzMN8xs0dlSNFT7wrGC4SABQZw5XbBRcPxa9ycgfEDWWDomBb/kYTF/6s0w&#10;1a7lPTWHYESEsE9RQR5ClUrps5ws+oGriKN3cbXFEGVtpK6xjXBbylGSvEmLBceFHCt6zym7HX6s&#10;gq1ZmfPuu9l07e64WV9PZFfjT6VenrvlFESgLvyH/9ofWsFo8gq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RxvxQAAANwAAAAPAAAAAAAAAAAAAAAAAJgCAABkcnMv&#10;ZG93bnJldi54bWxQSwUGAAAAAAQABAD1AAAAigMAAAAA&#10;" fillcolor="#9bbb59 [3206]" strokecolor="black [3213]" strokeweight="2pt"/>
                <v:shapetype id="_x0000_t202" coordsize="21600,21600" o:spt="202" path="m,l,21600r21600,l21600,xe">
                  <v:stroke joinstyle="miter"/>
                  <v:path gradientshapeok="t" o:connecttype="rect"/>
                </v:shapetype>
                <v:shape id="TextBox 6" o:spid="_x0000_s1029" type="#_x0000_t202" style="position:absolute;left:20969;top:19410;width:32738;height:13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AsQA&#10;AADcAAAADwAAAGRycy9kb3ducmV2LnhtbESPQWvCQBSE7wX/w/KE3urGICVEV4lKwR6bCOLtkX0m&#10;0ezbkN0maX99t1DocZiZb5jNbjKtGKh3jWUFy0UEgri0uuFKwbl4e0lAOI+ssbVMCr7IwW47e9pg&#10;qu3IHzTkvhIBwi5FBbX3XSqlK2sy6Ba2Iw7ezfYGfZB9JXWPY4CbVsZR9CoNNhwWauzoUFP5yD+N&#10;gss9ecer1/LYcrGfHmWRjfZbqef5lK1BeJr8f/ivfdIK4mQFv2fC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jfgLEAAAA3AAAAA8AAAAAAAAAAAAAAAAAmAIAAGRycy9k&#10;b3ducmV2LnhtbFBLBQYAAAAABAAEAPUAAACJAwAAAAA=&#10;" filled="f" strokecolor="#030" strokeweight="1.5pt">
                  <v:textbox>
                    <w:txbxContent>
                      <w:p w14:paraId="4593A6F8"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rPr>
                          <w:t xml:space="preserve">Steering Committee </w:t>
                        </w:r>
                      </w:p>
                      <w:p w14:paraId="4C794040" w14:textId="77777777" w:rsidR="009D4CA7" w:rsidRDefault="009D4CA7"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Chair/Head of Secretariat &amp; 3 Regional Co-chairs</w:t>
                        </w:r>
                      </w:p>
                      <w:p w14:paraId="62A2AE04" w14:textId="77777777" w:rsidR="009D4CA7" w:rsidRDefault="009D4CA7"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Project Leads</w:t>
                        </w:r>
                      </w:p>
                      <w:p w14:paraId="15FAB655" w14:textId="77777777" w:rsidR="009D4CA7" w:rsidRDefault="009D4CA7"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Gender Commissioner</w:t>
                        </w:r>
                      </w:p>
                      <w:p w14:paraId="4E319D6A" w14:textId="77777777" w:rsidR="009D4CA7" w:rsidRDefault="009D4CA7" w:rsidP="009D4CA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color w:val="auto"/>
                            <w:sz w:val="20"/>
                          </w:rPr>
                        </w:pPr>
                        <w:r>
                          <w:rPr>
                            <w:rFonts w:asciiTheme="minorHAnsi" w:hAnsi="Cambria" w:cstheme="minorBidi"/>
                            <w:b/>
                            <w:bCs/>
                            <w:color w:val="000000" w:themeColor="text1"/>
                            <w:kern w:val="24"/>
                            <w:sz w:val="20"/>
                            <w:szCs w:val="20"/>
                          </w:rPr>
                          <w:t>Senior Experts and Visionaries</w:t>
                        </w:r>
                      </w:p>
                    </w:txbxContent>
                  </v:textbox>
                </v:shape>
                <v:shape id="TextBox 7" o:spid="_x0000_s1030" type="#_x0000_t202" style="position:absolute;left:31482;top:33715;width:9580;height:12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9wAsIA&#10;AADcAAAADwAAAGRycy9kb3ducmV2LnhtbESPwWrDMBBE74X+g9hCb41cQ0twohjXIZBrneDzxtra&#10;JtbKtWRH+fuqUOhxmJk3zDYPZhALTa63rOB1lYAgbqzuuVVwPh1e1iCcR9Y4WCYFd3KQ7x4ftphp&#10;e+NPWirfighhl6GCzvsxk9I1HRl0KzsSR+/LTgZ9lFMr9YS3CDeDTJPkXRrsOS50OFLZUXOtZqMg&#10;YBlmc/hOL/cPd10qrotqXyv1/BSKDQhPwf+H/9pHrSBdv8HvmXgE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3ACwgAAANwAAAAPAAAAAAAAAAAAAAAAAJgCAABkcnMvZG93&#10;bnJldi54bWxQSwUGAAAAAAQABAD1AAAAhwMAAAAA&#10;" filled="f" strokecolor="#030" strokeweight="1.5pt">
                  <v:textbox>
                    <w:txbxContent>
                      <w:p w14:paraId="6070D0BC"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Project Leads</w:t>
                        </w:r>
                      </w:p>
                    </w:txbxContent>
                  </v:textbox>
                </v:shape>
                <v:shape id="TextBox 8" o:spid="_x0000_s1031" type="#_x0000_t202" style="position:absolute;left:41541;top:33722;width:13263;height:124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3udcIA&#10;AADcAAAADwAAAGRycy9kb3ducmV2LnhtbESPQWvCQBSE7wX/w/IEb3XTHCSkbsQqgldTyfk1+5qE&#10;ZN+m2TWu/75bKHgcZuYbZrsLZhAzTa6zrOBtnYAgrq3uuFFw/Ty9ZiCcR9Y4WCYFD3KwKxYvW8y1&#10;vfOF5tI3IkLY5aig9X7MpXR1Swbd2o7E0fu2k0Ef5dRIPeE9ws0g0yTZSIMdx4UWRzq0VPflzSgI&#10;eAg3c/pJvx4frp9LrvblsVJqtQz7dxCegn+G/9tnrSDNNvB3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fe51wgAAANwAAAAPAAAAAAAAAAAAAAAAAJgCAABkcnMvZG93&#10;bnJldi54bWxQSwUGAAAAAAQABAD1AAAAhwMAAAAA&#10;" filled="f" strokecolor="#030" strokeweight="1.5pt">
                  <v:textbox>
                    <w:txbxContent>
                      <w:p w14:paraId="6304A558"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Issue-specific Communities of Practice and Policy Groups</w:t>
                        </w:r>
                      </w:p>
                    </w:txbxContent>
                  </v:textbox>
                </v:shape>
                <v:shape id="TextBox 10" o:spid="_x0000_s1032" type="#_x0000_t202" style="position:absolute;left:20644;top:33722;width:10058;height:12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L7sMA&#10;AADcAAAADwAAAGRycy9kb3ducmV2LnhtbESPwWrDMBBE74X+g9hCb41cH9rgRDGuQyDXOsHnjbW1&#10;TayVa8mO8vdVodDjMDNvmG0ezCAWmlxvWcHrKgFB3Fjdc6vgfDq8rEE4j6xxsEwK7uQg3z0+bDHT&#10;9saftFS+FRHCLkMFnfdjJqVrOjLoVnYkjt6XnQz6KKdW6glvEW4GmSbJmzTYc1zocKSyo+ZazUZB&#10;wDLM5vCdXu4f7rpUXBfVvlbq+SkUGxCegv8P/7WPWkG6foffM/EI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L7sMAAADcAAAADwAAAAAAAAAAAAAAAACYAgAAZHJzL2Rv&#10;d25yZXYueG1sUEsFBgAAAAAEAAQA9QAAAIgDAAAAAA==&#10;" filled="f" strokecolor="#030" strokeweight="1.5pt">
                  <v:textbox>
                    <w:txbxContent>
                      <w:p w14:paraId="44481422"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 xml:space="preserve">Secretariat </w:t>
                        </w:r>
                      </w:p>
                    </w:txbxContent>
                  </v:textbox>
                </v:shape>
                <v:shape id="TextBox 11" o:spid="_x0000_s1033" type="#_x0000_t202" style="position:absolute;left:20643;top:47275;width:32731;height: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ppFsEA&#10;AADcAAAADwAAAGRycy9kb3ducmV2LnhtbERPTYvCMBC9C/sfwizsRda0BYtUo8iuC+JFrLLnoRnb&#10;ajMpTbT135uD4PHxvherwTTiTp2rLSuIJxEI4sLqmksFp+Pf9wyE88gaG8uk4EEOVsuP0QIzbXs+&#10;0D33pQgh7DJUUHnfZlK6oiKDbmJb4sCdbWfQB9iVUnfYh3DTyCSKUmmw5tBQYUs/FRXX/GYUtFs5&#10;3cfpJcF0vIvz33J9/N/0Sn19Dus5CE+Df4tf7q1WkMzC2n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qaRbBAAAA3AAAAA8AAAAAAAAAAAAAAAAAmAIAAGRycy9kb3du&#10;cmV2LnhtbFBLBQYAAAAABAAEAPUAAACGAwAAAAA=&#10;" filled="f" strokecolor="#030" strokeweight="1.5pt">
                  <v:textbox style="mso-fit-shape-to-text:t">
                    <w:txbxContent>
                      <w:p w14:paraId="1C393D29"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rPr>
                          <w:t xml:space="preserve">Energy LEDS Practitioners </w:t>
                        </w:r>
                      </w:p>
                    </w:txbxContent>
                  </v:textbox>
                </v:shape>
                <v:shape id="TextBox 23" o:spid="_x0000_s1034" type="#_x0000_t202" style="position:absolute;left:-97;top:11247;width:7780;height:126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IGsQA&#10;AADcAAAADwAAAGRycy9kb3ducmV2LnhtbESPT4vCMBTE7wt+h/AEb2uq4lq7RhFR8OBl/cNeH8mz&#10;LW1eShO1fnsjLOxxmJnfMItVZ2txp9aXjhWMhgkIYu1MybmC82n3mYLwAdlg7ZgUPMnDatn7WGBm&#10;3IN/6H4MuYgQ9hkqKEJoMim9LsiiH7qGOHpX11oMUba5NC0+ItzWcpwkX9JiyXGhwIY2BenqeLMK&#10;Jqmu6grnv9oeLrvtc38dzaZSqUG/W3+DCNSF//Bfe28UjNM5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rCBrEAAAA3AAAAA8AAAAAAAAAAAAAAAAAmAIAAGRycy9k&#10;b3ducmV2LnhtbFBLBQYAAAAABAAEAPUAAACJAwAAAAA=&#10;" filled="f" stroked="f">
                  <v:textbox style="layout-flow:vertical;mso-layout-flow-alt:bottom-to-top;mso-fit-shape-to-text:t">
                    <w:txbxContent>
                      <w:p w14:paraId="5AEC1B72"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Regional Platforms </w:t>
                        </w:r>
                      </w:p>
                    </w:txbxContent>
                  </v:textbox>
                </v:shape>
                <v:shape id="TextBox 24" o:spid="_x0000_s1035" type="#_x0000_t202" style="position:absolute;left:-1755;top:21075;width:11862;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WZl8MA&#10;AADcAAAADwAAAGRycy9kb3ducmV2LnhtbERPyW7CMBC9V+IfrKnUW3GKVAQBgxDQBTixSRxH8ZBE&#10;icfBdkPar68PlXp8evt03platOR8aVnBSz8BQZxZXXKu4HR8ex6B8AFZY22ZFHyTh/ms9zDFVNs7&#10;76k9hFzEEPYpKihCaFIpfVaQQd+3DXHkrtYZDBG6XGqH9xhuajlIkqE0WHJsKLChZUFZdfgyCtrK&#10;bS/D8+vmfbVbf/zcWDfrKij19NgtJiACdeFf/Of+1AoG4zg/nolH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WZl8MAAADcAAAADwAAAAAAAAAAAAAAAACYAgAAZHJzL2Rv&#10;d25yZXYueG1sUEsFBgAAAAAEAAQA9QAAAIgDAAAAAA==&#10;" fillcolor="#9bbb59 [3206]" strokecolor="#030" strokeweight="1.5pt">
                  <v:textbox style="mso-fit-shape-to-text:t">
                    <w:txbxContent>
                      <w:p w14:paraId="2EE5BE2E"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Africa</w:t>
                        </w:r>
                      </w:p>
                    </w:txbxContent>
                  </v:textbox>
                </v:shape>
                <v:shape id="TextBox 25" o:spid="_x0000_s1036" type="#_x0000_t202" style="position:absolute;left:-1755;top:28505;width:11862;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8DMYA&#10;AADcAAAADwAAAGRycy9kb3ducmV2LnhtbESPT2vCQBTE7wW/w/IKvdWNQkWjqxRra6sn/0GPj+xr&#10;EpJ9m+6uMe2n7xYEj8PM/IaZLTpTi5acLy0rGPQTEMSZ1SXnCo6H18cxCB+QNdaWScEPeVjMe3cz&#10;TLW98I7afchFhLBPUUERQpNK6bOCDPq+bYij92WdwRCly6V2eIlwU8thkoykwZLjQoENLQvKqv3Z&#10;KGgrt/kcnZ4+3l62q/XvN+tmVQWlHu675ymIQF24ha/td61gOBnA/5l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k8DMYAAADcAAAADwAAAAAAAAAAAAAAAACYAgAAZHJz&#10;L2Rvd25yZXYueG1sUEsFBgAAAAAEAAQA9QAAAIsDAAAAAA==&#10;" fillcolor="#9bbb59 [3206]" strokecolor="#030" strokeweight="1.5pt">
                  <v:textbox style="mso-fit-shape-to-text:t">
                    <w:txbxContent>
                      <w:p w14:paraId="3EBDB56A"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Asia</w:t>
                        </w:r>
                      </w:p>
                    </w:txbxContent>
                  </v:textbox>
                </v:shape>
                <v:shape id="TextBox 26" o:spid="_x0000_s1037" type="#_x0000_t202" style="position:absolute;left:-1755;top:35998;width:11862;height:9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e8cA&#10;AADcAAAADwAAAGRycy9kb3ducmV2LnhtbESPS2vDMBCE74X+B7GF3Bq5hoTEiRJKm0cfp6YJ5LhY&#10;W9vYWrmS4rj99VUhkOMwM98w82VvGtGR85VlBQ/DBARxbnXFhYL95/p+AsIHZI2NZVLwQx6Wi9ub&#10;OWbanvmDul0oRISwz1BBGUKbSenzkgz6oW2Jo/dlncEQpSukdniOcNPINEnG0mDFcaHElp5Kyuvd&#10;ySjoavd2HB9Gr5vn99X295t1u6qDUoO7/nEGIlAfruFL+0UrSKcp/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ronvHAAAA3AAAAA8AAAAAAAAAAAAAAAAAmAIAAGRy&#10;cy9kb3ducmV2LnhtbFBLBQYAAAAABAAEAPUAAACMAwAAAAA=&#10;" fillcolor="#9bbb59 [3206]" strokecolor="#030" strokeweight="1.5pt">
                  <v:textbox style="mso-fit-shape-to-text:t">
                    <w:txbxContent>
                      <w:p w14:paraId="0EE58106"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Latin America and the Caribbean</w:t>
                        </w:r>
                      </w:p>
                    </w:txbxContent>
                  </v:textbox>
                </v:shape>
                <v:shape id="TextBox 38" o:spid="_x0000_s1038" type="#_x0000_t202" style="position:absolute;left:19436;width:35051;height:3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sJncMA&#10;AADcAAAADwAAAGRycy9kb3ducmV2LnhtbESPQWsCMRSE7wX/Q3iCt5p1hVZXo6gg9laqvfT22Dw3&#10;i5uXsIm76783hUKPw8x8w6y3g21ER22oHSuYTTMQxKXTNVcKvi/H1wWIEJE1No5JwYMCbDejlzUW&#10;2vX8Rd05ViJBOBSowMToCylDachimDpPnLyray3GJNtK6hb7BLeNzLPsTVqsOS0Y9HQwVN7Od6vg&#10;0J0+zXyRvV8cXwfT5z9+77xSk/GwW4GINMT/8F/7QyvIl3P4PZ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sJncMAAADcAAAADwAAAAAAAAAAAAAAAACYAgAAZHJzL2Rv&#10;d25yZXYueG1sUEsFBgAAAAAEAAQA9QAAAIgDAAAAAA==&#10;" filled="f" stroked="f" strokeweight="1.5pt">
                  <v:textbox style="mso-fit-shape-to-text:t">
                    <w:txbxContent>
                      <w:p w14:paraId="15936AAB"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rPr>
                          <w:t>LEDS GP Global Leadership</w:t>
                        </w:r>
                      </w:p>
                    </w:txbxContent>
                  </v:textbox>
                </v:shape>
                <v:shape id="TextBox 40" o:spid="_x0000_s1039" type="#_x0000_t202" style="position:absolute;left:20072;top:3177;width:15918;height:7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flMcA&#10;AADcAAAADwAAAGRycy9kb3ducmV2LnhtbESPQU/CQBSE7yb+h80z4SZbCBIoLMQIiuBJ0ITjS/fR&#10;Nu2+LbtrKf5618TE42RmvsnMl52pRUvOl5YVDPoJCOLM6pJzBR+H5/sJCB+QNdaWScGVPCwXtzdz&#10;TLW98Du1+5CLCGGfooIihCaV0mcFGfR92xBH72SdwRCly6V2eIlwU8thkoylwZLjQoENPRWUVfsv&#10;o6Ct3O44/nzYvqze1pvvM+tmXQWlenfd4wxEoC78h//ar1rBcDqC3zPxCM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On5THAAAA3AAAAA8AAAAAAAAAAAAAAAAAmAIAAGRy&#10;cy9kb3ducmV2LnhtbFBLBQYAAAAABAAEAPUAAACMAwAAAAA=&#10;" fillcolor="#9bbb59 [3206]" strokecolor="#030" strokeweight="1.5pt">
                  <v:textbox style="mso-fit-shape-to-text:t">
                    <w:txbxContent>
                      <w:p w14:paraId="536FF165"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2"/>
                            <w:szCs w:val="22"/>
                          </w:rPr>
                          <w:t xml:space="preserve">LEDS GP Steering Committee </w:t>
                        </w:r>
                      </w:p>
                    </w:txbxContent>
                  </v:textbox>
                </v:shape>
                <v:shape id="TextBox 42" o:spid="_x0000_s1040" type="#_x0000_t202" style="position:absolute;left:38017;top:3177;width:15919;height:71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G/lsMA&#10;AADcAAAADwAAAGRycy9kb3ducmV2LnhtbESPQYvCMBSE7wv+h/AEb2uiUtGuUUQRPC1sFc+P5tmW&#10;bV5KE231128EYY/DzHzDrDa9rcWdWl851jAZKxDEuTMVFxrOp8PnAoQPyAZrx6ThQR4268HHClPj&#10;Ov6hexYKESHsU9RQhtCkUvq8JIt+7Bri6F1dazFE2RbStNhFuK3lVKm5tFhxXCixoV1J+W92sxqK&#10;+rD3j6ybX76fyqj8mcySa6P1aNhvv0AE6sN/+N0+Gg3TZQK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G/lsMAAADcAAAADwAAAAAAAAAAAAAAAACYAgAAZHJzL2Rv&#10;d25yZXYueG1sUEsFBgAAAAAEAAQA9QAAAIgDAAAAAA==&#10;" fillcolor="#9bbb59 [3206]" strokecolor="#030" strokeweight="1.5pt">
                  <v:textbox>
                    <w:txbxContent>
                      <w:p w14:paraId="088C9047"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2"/>
                            <w:szCs w:val="22"/>
                          </w:rPr>
                          <w:t>LEDS GP Secretariat</w:t>
                        </w:r>
                      </w:p>
                    </w:txbxContent>
                  </v:textbox>
                </v:shape>
                <v:shape id="TextBox 49" o:spid="_x0000_s1041" type="#_x0000_t202" style="position:absolute;left:25411;top:11435;width:9735;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fit-shape-to-text:t">
                    <w:txbxContent>
                      <w:p w14:paraId="1387AC71"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18"/>
                            <w:szCs w:val="18"/>
                          </w:rPr>
                          <w:t>Request</w:t>
                        </w:r>
                      </w:p>
                    </w:txbxContent>
                  </v:textbox>
                </v:shape>
                <v:shape id="TextBox 50" o:spid="_x0000_s1042" type="#_x0000_t202" style="position:absolute;left:39581;top:10844;width:1208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fit-shape-to-text:t">
                    <w:txbxContent>
                      <w:p w14:paraId="56EF2AD0"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18"/>
                            <w:szCs w:val="18"/>
                          </w:rPr>
                          <w:t>Advise/ Deliver</w:t>
                        </w:r>
                      </w:p>
                    </w:txbxContent>
                  </v:textbox>
                </v:shape>
                <v:shape id="TextBox 51" o:spid="_x0000_s1043" type="#_x0000_t202" style="position:absolute;left:64693;top:10517;width:7779;height:1188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RccIA&#10;AADcAAAADwAAAGRycy9kb3ducmV2LnhtbERPz2vCMBS+C/4P4Qm7aToPc1ajiDAYO22djnl7NG9J&#10;sXmpTWy7/94cBI8f3+/1dnC16KgNlWcFz7MMBHHpdcVGweH7bfoKIkRkjbVnUvBPAbab8WiNufY9&#10;f1FXRCNSCIccFdgYm1zKUFpyGGa+IU7cn28dxgRbI3WLfQp3tZxn2Yt0WHFqsNjQ3lJ5Lq5Ogbnu&#10;fu3yWHFfdq64nM6fPx8Lo9TTZNitQEQa4kN8d79rBfNlWpvOpCM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lFxwgAAANwAAAAPAAAAAAAAAAAAAAAAAJgCAABkcnMvZG93&#10;bnJldi54bWxQSwUGAAAAAAQABAD1AAAAhwMAAAAA&#10;" filled="f" stroked="f">
                  <v:textbox style="layout-flow:vertical;mso-fit-shape-to-text:t">
                    <w:txbxContent>
                      <w:p w14:paraId="304A5D82"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Working </w:t>
                        </w:r>
                      </w:p>
                      <w:p w14:paraId="2FF205F1"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 xml:space="preserve">Groups </w:t>
                        </w:r>
                      </w:p>
                    </w:txbxContent>
                  </v:textbox>
                </v:shape>
                <v:shape id="TextBox 52" o:spid="_x0000_s1044" type="#_x0000_t202" style="position:absolute;left:62474;top:21075;width:10571;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8wCsYA&#10;AADcAAAADwAAAGRycy9kb3ducmV2LnhtbESPT2vCQBTE7wW/w/IEb3VTQanRVUprbasn/0GPj+xr&#10;EpJ9m+6uMe2n7xYEj8PM/IaZLztTi5acLy0reBgmIIgzq0vOFRwPr/ePIHxA1lhbJgU/5GG56N3N&#10;MdX2wjtq9yEXEcI+RQVFCE0qpc8KMuiHtiGO3pd1BkOULpfa4SXCTS1HSTKRBkuOCwU29FxQVu3P&#10;RkFbuc3n5DT+WL9sV2+/36ybVRWUGvS7pxmIQF24ha/td61gNJ3C/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8wCsYAAADcAAAADwAAAAAAAAAAAAAAAACYAgAAZHJz&#10;L2Rvd25yZXYueG1sUEsFBgAAAAAEAAQA9QAAAIsDAAAAAA==&#10;" fillcolor="#9bbb59 [3206]" strokecolor="#030" strokeweight="1.5pt">
                  <v:textbox style="mso-fit-shape-to-text:t">
                    <w:txbxContent>
                      <w:p w14:paraId="72DAAD7D"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AFOLU</w:t>
                        </w:r>
                      </w:p>
                    </w:txbxContent>
                  </v:textbox>
                </v:shape>
                <v:shape id="TextBox 53" o:spid="_x0000_s1045" type="#_x0000_t202" style="position:absolute;left:62589;top:26193;width:10571;height:3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4DjcMA&#10;AADcAAAADwAAAGRycy9kb3ducmV2LnhtbERPy2rCQBTdC/7DcIXudNKWikRHKWof6kpbweUlc01C&#10;MnfSmWlM/frOQnB5OO/ZojO1aMn50rKCx1ECgjizuuRcwffX23ACwgdkjbVlUvBHHhbzfm+GqbYX&#10;3lN7CLmIIexTVFCE0KRS+qwgg35kG+LIna0zGCJ0udQOLzHc1PIpScbSYMmxocCGlgVl1eHXKGgr&#10;tz2Njy+b99Vu/XH9Yd2sq6DUw6B7nYII1IW7+Ob+1Aqekzg/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4DjcMAAADcAAAADwAAAAAAAAAAAAAAAACYAgAAZHJzL2Rv&#10;d25yZXYueG1sUEsFBgAAAAAEAAQA9QAAAIgDAAAAAA==&#10;" fillcolor="#9bbb59 [3206]" strokecolor="#030" strokeweight="1.5pt">
                  <v:textbox style="mso-fit-shape-to-text:t">
                    <w:txbxContent>
                      <w:p w14:paraId="4A3E846D"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Benefits</w:t>
                        </w:r>
                      </w:p>
                    </w:txbxContent>
                  </v:textbox>
                </v:shape>
                <v:shape id="TextBox 54" o:spid="_x0000_s1046" type="#_x0000_t202" style="position:absolute;left:62589;top:37367;width:10571;height:3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mFsYA&#10;AADcAAAADwAAAGRycy9kb3ducmV2LnhtbESPQUvDQBSE7wX/w/KE3ppNFYvEboJobW17sip4fGSf&#10;SUj2bdzdptFf7woFj8PMfMMsi9F0YiDnG8sK5kkKgri0uuFKwdvr0+wWhA/IGjvLpOCbPBT5xWSJ&#10;mbYnfqHhECoRIewzVFCH0GdS+rImgz6xPXH0Pq0zGKJ0ldQOTxFuOnmVpgtpsOG4UGNPDzWV7eFo&#10;FAyt230s3m+268f9avPzxbpftUGp6eV4fwci0Bj+w+f2s1Zwnc7h70w8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KmFsYAAADcAAAADwAAAAAAAAAAAAAAAACYAgAAZHJz&#10;L2Rvd25yZXYueG1sUEsFBgAAAAAEAAQA9QAAAIsDAAAAAA==&#10;" fillcolor="#9bbb59 [3206]" strokecolor="#030" strokeweight="1.5pt">
                  <v:textbox style="mso-fit-shape-to-text:t">
                    <w:txbxContent>
                      <w:p w14:paraId="5B6B38B7"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SNI</w:t>
                        </w:r>
                      </w:p>
                    </w:txbxContent>
                  </v:textbox>
                </v:shape>
                <v:shape id="TextBox 55" o:spid="_x0000_s1047" type="#_x0000_t202" style="position:absolute;left:62589;top:31864;width:10571;height:3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4YcYA&#10;AADcAAAADwAAAGRycy9kb3ducmV2LnhtbESPT0vDQBTE74LfYXlCb2ZjxSJpN0G0ttqe+kfw+Mg+&#10;k5Ds27i7TaOf3hUEj8PM/IZZFKPpxEDON5YV3CQpCOLS6oYrBcfD8/U9CB+QNXaWScEXeSjyy4sF&#10;ZtqeeUfDPlQiQthnqKAOoc+k9GVNBn1ie+LofVhnMETpKqkdniPcdHKapjNpsOG4UGNPjzWV7f5k&#10;FAyt27zP3u5eV0/b5fr7k3W/bINSk6vxYQ4i0Bj+w3/tF63gNp3C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A4YcYAAADcAAAADwAAAAAAAAAAAAAAAACYAgAAZHJz&#10;L2Rvd25yZXYueG1sUEsFBgAAAAAEAAQA9QAAAIsDAAAAAA==&#10;" fillcolor="#9bbb59 [3206]" strokecolor="#030" strokeweight="1.5pt">
                  <v:textbox style="mso-fit-shape-to-text:t">
                    <w:txbxContent>
                      <w:p w14:paraId="3B6BACA2"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Finance</w:t>
                        </w:r>
                      </w:p>
                    </w:txbxContent>
                  </v:textbox>
                </v:shape>
                <v:shape id="TextBox 56" o:spid="_x0000_s1048" type="#_x0000_t202" style="position:absolute;left:62474;top:42856;width:10571;height:3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d+scA&#10;AADcAAAADwAAAGRycy9kb3ducmV2LnhtbESPT0vDQBTE7wW/w/IEb83GlhaJ3QSx9U/bk1XB4yP7&#10;TEKyb+PumkY/fVcoeBxm5jfMqhhNJwZyvrGs4DpJQRCXVjdcKXh7fZjegPABWWNnmRT8kIciv5is&#10;MNP2yC80HEIlIoR9hgrqEPpMSl/WZNAntieO3qd1BkOUrpLa4THCTSdnabqUBhuOCzX2dF9T2R6+&#10;jYKhdbuP5fti+7jeb55+v1j3mzYodXU53t2CCDSG//C5/awVzNM5/J2JR0Dm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MnfrHAAAA3AAAAA8AAAAAAAAAAAAAAAAAmAIAAGRy&#10;cy9kb3ducmV2LnhtbFBLBQYAAAAABAAEAPUAAACMAwAAAAA=&#10;" fillcolor="#9bbb59 [3206]" strokecolor="#030" strokeweight="1.5pt">
                  <v:textbox style="mso-fit-shape-to-text:t">
                    <w:txbxContent>
                      <w:p w14:paraId="2CCA88C3"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0"/>
                            <w:szCs w:val="20"/>
                          </w:rPr>
                          <w:t>Transport</w:t>
                        </w:r>
                      </w:p>
                    </w:txbxContent>
                  </v:textbox>
                </v:shape>
                <v:shapetype id="_x0000_t32" coordsize="21600,21600" o:spt="32" o:oned="t" path="m,l21600,21600e" filled="f">
                  <v:path arrowok="t" fillok="f" o:connecttype="none"/>
                  <o:lock v:ext="edit" shapetype="t"/>
                </v:shapetype>
                <v:shape id="Straight Arrow Connector 304" o:spid="_x0000_s1049" type="#_x0000_t32" style="position:absolute;left:56132;top:31867;width:5689;height: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gWQsYAAADcAAAADwAAAGRycy9kb3ducmV2LnhtbESP0WoCMRRE3wX/IVyhL0UT1yJ2NYpI&#10;W6VQSrd+wGVz3V3c3CxJqtu/N4WCj8PMnGFWm9624kI+NI41TCcKBHHpTMOVhuP363gBIkRkg61j&#10;0vBLATbr4WCFuXFX/qJLESuRIBxy1FDH2OVShrImi2HiOuLknZy3GJP0lTQerwluW5kpNZcWG04L&#10;NXa0q6k8Fz9Ww7xQ2ePp2fv95/vHuXzpstnx8Kb1w6jfLkFE6uM9/N8+GA0z9QR/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YFkLGAAAA3AAAAA8AAAAAAAAA&#10;AAAAAAAAoQIAAGRycy9kb3ducmV2LnhtbFBLBQYAAAAABAAEAPkAAACUAwAAAAA=&#10;" strokecolor="#030" strokeweight="1.5pt">
                  <v:stroke startarrow="open" endarrow="open"/>
                </v:shape>
                <v:shape id="TextBox 60" o:spid="_x0000_s1050" type="#_x0000_t202" style="position:absolute;left:54974;top:24978;width:8636;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14:paraId="70ED665F"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20"/>
                            <w:szCs w:val="20"/>
                          </w:rPr>
                          <w:t>Co-operate</w:t>
                        </w:r>
                      </w:p>
                    </w:txbxContent>
                  </v:textbox>
                </v:shape>
                <v:shape id="TextBox 61" o:spid="_x0000_s1051" type="#_x0000_t202" style="position:absolute;left:28999;top:59951;width:15919;height:5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YsYA&#10;AADcAAAADwAAAGRycy9kb3ducmV2LnhtbESPS2vDMBCE74X+B7GF3ho5DTXFiRJCHn2kp7wgx8Xa&#10;2MbWypVUx+2vrwqFHIeZ+YaZzHrTiI6crywrGA4SEMS51RUXCg779cMzCB+QNTaWScE3eZhNb28m&#10;mGl74S11u1CICGGfoYIyhDaT0uclGfQD2xJH72ydwRClK6R2eIlw08jHJEmlwYrjQoktLUrK692X&#10;UdDVbnNKj0/vL8uP1evPJ+t2VQel7u/6+RhEoD5cw//tN61glKT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s+YsYAAADcAAAADwAAAAAAAAAAAAAAAACYAgAAZHJz&#10;L2Rvd25yZXYueG1sUEsFBgAAAAAEAAQA9QAAAIsDAAAAAA==&#10;" fillcolor="#9bbb59 [3206]" strokecolor="#030" strokeweight="1.5pt">
                  <v:textbox style="mso-fit-shape-to-text:t">
                    <w:txbxContent>
                      <w:p w14:paraId="5E7D39EE"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rPr>
                          <w:t xml:space="preserve">Country Practitioners </w:t>
                        </w:r>
                      </w:p>
                    </w:txbxContent>
                  </v:textbox>
                </v:shape>
                <v:shape id="TextBox 62" o:spid="_x0000_s1052" type="#_x0000_t202" style="position:absolute;left:28206;top:56913;width:18855;height:3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14:paraId="05243D33"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rPr>
                          <w:t>LEDS GP Members</w:t>
                        </w:r>
                      </w:p>
                    </w:txbxContent>
                  </v:textbox>
                </v:shape>
                <v:shape id="TextBox 65" o:spid="_x0000_s1053" type="#_x0000_t202" style="position:absolute;left:21505;top:51858;width:13367;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14:paraId="5A4C89EB"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20"/>
                            <w:szCs w:val="20"/>
                          </w:rPr>
                          <w:t>Request &amp; Participate</w:t>
                        </w:r>
                      </w:p>
                    </w:txbxContent>
                  </v:textbox>
                </v:shape>
                <v:shape id="Straight Arrow Connector 309" o:spid="_x0000_s1054" type="#_x0000_t32" style="position:absolute;left:34872;top:53479;width:0;height:22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OwicYAAADcAAAADwAAAGRycy9kb3ducmV2LnhtbESPQWsCMRSE74L/IbxCb262akW3RimC&#10;0CJUtCIen5vX3bWblzWJuv77plDocZiZb5jpvDW1uJLzlWUFT0kKgji3uuJCwe5z2RuD8AFZY22Z&#10;FNzJw3zW7Uwx0/bGG7puQyEihH2GCsoQmkxKn5dk0Ce2IY7el3UGQ5SukNrhLcJNLftpOpIGK44L&#10;JTa0KCn/3l6MgrUb2vq8X65Ok+P44/le+cv7IVfq8aF9fQERqA3/4b/2m1YwSCfweyYeATn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DsInGAAAA3AAAAA8AAAAAAAAA&#10;AAAAAAAAoQIAAGRycy9kb3ducmV2LnhtbFBLBQYAAAAABAAEAPkAAACUAwAAAAA=&#10;" strokecolor="#030" strokeweight="1.5pt">
                  <v:stroke endarrow="open"/>
                </v:shape>
                <v:shape id="TextBox 72" o:spid="_x0000_s1055" type="#_x0000_t202" style="position:absolute;left:41063;top:51858;width:13745;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14:paraId="4553E5A5"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20"/>
                            <w:szCs w:val="20"/>
                          </w:rPr>
                          <w:t>Advise/ Deliver</w:t>
                        </w:r>
                      </w:p>
                    </w:txbxContent>
                  </v:textbox>
                </v:shape>
                <v:shape id="Straight Arrow Connector 311" o:spid="_x0000_s1056" type="#_x0000_t32" style="position:absolute;left:38727;top:53479;width:0;height:22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bHF8YAAADcAAAADwAAAGRycy9kb3ducmV2LnhtbESPQWvCQBSE74L/YXmCt7rZamtJXaUK&#10;hRQ82CjY4yP7TEKzb2N2q+m/dwsFj8PMfMMsVr1txIU6XzvWoCYJCOLCmZpLDYf9+8MLCB+QDTaO&#10;ScMveVgth4MFpsZd+ZMueShFhLBPUUMVQptK6YuKLPqJa4mjd3KdxRBlV0rT4TXCbSMfk+RZWqw5&#10;LlTY0qai4jv/sRpOH7O12smjKrJMnmdPX247P2daj0f92yuIQH24h//bmdEwVQr+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CWxxfGAAAA3AAAAA8AAAAAAAAA&#10;AAAAAAAAoQIAAGRycy9kb3ducmV2LnhtbFBLBQYAAAAABAAEAPkAAACUAwAAAAA=&#10;" strokecolor="#030" strokeweight="1.5pt">
                  <v:stroke endarrow="open"/>
                </v:shape>
                <v:shape id="Straight Arrow Connector 312" o:spid="_x0000_s1057" type="#_x0000_t32" style="position:absolute;left:34872;top:11483;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ZYMUAAADcAAAADwAAAGRycy9kb3ducmV2LnhtbESPQWvCQBSE74L/YXmF3nQTq22JrqKC&#10;EKEHTQv1+Mg+k9Ds25hdNf77riB4HGbmG2a26EwtLtS6yrKCeBiBIM6trrhQ8PO9GXyCcB5ZY22Z&#10;FNzIwWLe780w0fbKe7pkvhABwi5BBaX3TSKly0sy6Ia2IQ7e0bYGfZBtIXWL1wA3tRxF0bs0WHFY&#10;KLGhdUn5X3Y2Co7b8Sreyd84T1N5Gk8O9uvjlCr1+tItpyA8df4ZfrRTreAtHsH9TDgC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RZYMUAAADcAAAADwAAAAAAAAAA&#10;AAAAAAChAgAAZHJzL2Rvd25yZXYueG1sUEsFBgAAAAAEAAQA+QAAAJMDAAAAAA==&#10;" strokecolor="#030" strokeweight="1.5pt">
                  <v:stroke endarrow="open"/>
                </v:shape>
                <v:shape id="Straight Arrow Connector 313" o:spid="_x0000_s1058" type="#_x0000_t32" style="position:absolute;left:38668;top:11356;width:0;height:22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IRvsYAAADcAAAADwAAAGRycy9kb3ducmV2LnhtbESPQWsCMRSE74L/ITyhNzdrbYuuRimC&#10;0FKoaIt4fG6eu6ublzWJuv77plDocZiZb5jpvDW1uJLzlWUFgyQFQZxbXXGh4Ptr2R+B8AFZY22Z&#10;FNzJw3zW7Uwx0/bGa7puQiEihH2GCsoQmkxKn5dk0Ce2IY7ewTqDIUpXSO3wFuGmlo9p+iINVhwX&#10;SmxoUVJ+2lyMgpV7svV5u/w4jvejz+d75S/vu1yph177OgERqA3/4b/2m1YwHAzh90w8An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yEb7GAAAA3AAAAA8AAAAAAAAA&#10;AAAAAAAAoQIAAGRycy9kb3ducmV2LnhtbFBLBQYAAAAABAAEAPkAAACUAwAAAAA=&#10;" strokecolor="#030" strokeweight="1.5pt">
                  <v:stroke endarrow="open"/>
                </v:shape>
                <v:shape id="Straight Arrow Connector 314" o:spid="_x0000_s1059" type="#_x0000_t32" style="position:absolute;left:13007;top:27528;width:5425;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uJysYAAADcAAAADwAAAGRycy9kb3ducmV2LnhtbESPQWsCMRSE70L/Q3gFb27WakW3RimC&#10;YCm0VEV6fN287q5uXtYk6vrvTaHgcZiZb5jpvDW1OJPzlWUF/SQFQZxbXXGhYLtZ9sYgfEDWWFsm&#10;BVfyMJ89dKaYaXvhLzqvQyEihH2GCsoQmkxKn5dk0Ce2IY7er3UGQ5SukNrhJcJNLZ/SdCQNVhwX&#10;SmxoUVJ+WJ+Mgk83tPVxt3zfT37GH8/Xyp/evnOluo/t6wuIQG24h//bK61g0B/C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bicrGAAAA3AAAAA8AAAAAAAAA&#10;AAAAAAAAoQIAAGRycy9kb3ducmV2LnhtbFBLBQYAAAAABAAEAPkAAACUAwAAAAA=&#10;" strokecolor="#030" strokeweight="1.5pt">
                  <v:stroke endarrow="open"/>
                </v:shape>
                <v:rect id="Rectangle 315" o:spid="_x0000_s1060" style="position:absolute;left:19055;top:-849;width:35814;height:1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aWPsYA&#10;AADcAAAADwAAAGRycy9kb3ducmV2LnhtbESPQWsCMRSE7wX/Q3hCL1KzWhRZjSKCuhQqqO2ht8fm&#10;uVncvIRNqtt/3xSEHoeZ+YZZrDrbiBu1oXasYDTMQBCXTtdcKfg4b19mIEJE1tg4JgU/FGC17D0t&#10;MNfuzke6nWIlEoRDjgpMjD6XMpSGLIah88TJu7jWYkyyraRu8Z7gtpHjLJtKizWnBYOeNobK6+nb&#10;KtjuzWAt394/fREOFzsu/G4/+FLqud+t5yAidfE//GgXWsHraAJ/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aWPsYAAADcAAAADwAAAAAAAAAAAAAAAACYAgAAZHJz&#10;L2Rvd25yZXYueG1sUEsFBgAAAAAEAAQA9QAAAIsDAAAAAA==&#10;" filled="f" strokecolor="black [3213]" strokeweight="2pt"/>
                <v:rect id="Rectangle 316" o:spid="_x0000_s1061" style="position:absolute;left:19165;top:56768;width:3581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QIScUA&#10;AADcAAAADwAAAGRycy9kb3ducmV2LnhtbESPQWsCMRSE74L/ITzBi9SsClK2RhFBXQoWtO2ht8fm&#10;uVm6eQmbqNt/b4SCx2FmvmEWq8424kptqB0rmIwzEMSl0zVXCr4+ty+vIEJE1tg4JgV/FGC17PcW&#10;mGt34yNdT7ESCcIhRwUmRp9LGUpDFsPYeeLknV1rMSbZVlK3eEtw28hpls2lxZrTgkFPG0Pl7+li&#10;FWz3ZrSW74dvX4SPs50Wfrcf/Sg1HHTrNxCRuvgM/7cLrWA2mcPjTD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AhJxQAAANwAAAAPAAAAAAAAAAAAAAAAAJgCAABkcnMv&#10;ZG93bnJldi54bWxQSwUGAAAAAAQABAD1AAAAigMAAAAA&#10;" filled="f" strokecolor="black [3213]" strokeweight="2pt"/>
                <v:rect id="Rectangle 317" o:spid="_x0000_s1062" style="position:absolute;left:50239;top:25108;width:35052;height:10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XzTcUA&#10;AADcAAAADwAAAGRycy9kb3ducmV2LnhtbESPQWvCQBSE7wX/w/IK3urGCklJXaUKRaGHUvXQ42v2&#10;mQ1m34bd1ST/3i0Uehxm5htmuR5sK27kQ+NYwXyWgSCunG64VnA6vj+9gAgRWWPrmBSMFGC9mjws&#10;sdSu5y+6HWItEoRDiQpMjF0pZagMWQwz1xEn7+y8xZikr6X22Ce4beVzluXSYsNpwWBHW0PV5XC1&#10;Cordp6WToXGbH+1H/Nb+sjn/KDV9HN5eQUQa4n/4r73XChbzAn7Pp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fNNxQAAANwAAAAPAAAAAAAAAAAAAAAAAJgCAABkcnMv&#10;ZG93bnJldi54bWxQSwUGAAAAAAQABAD1AAAAigMAAAAA&#10;" filled="f" strokecolor="black [3213]" strokeweight="2pt"/>
                <v:rect id="Rectangle 318" o:spid="_x0000_s1063" style="position:absolute;left:-13602;top:24725;width:35052;height:123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nP8EA&#10;AADcAAAADwAAAGRycy9kb3ducmV2LnhtbERPz2vCMBS+D/wfwhN2m2k3cKMaRQvDwQ4y28OOz+bZ&#10;FJuXkkSt//1yGHj8+H4v16PtxZV86BwryGcZCOLG6Y5bBXX1+fIBIkRkjb1jUnCnAOvV5GmJhXY3&#10;/qHrIbYihXAoUIGJcSikDI0hi2HmBuLEnZy3GBP0rdQebync9vI1y+bSYsepweBApaHmfLhYBe+7&#10;vaXa0L2cV/Y7/mp/3p6OSj1Px80CRKQxPsT/7i+t4C1P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aZz/BAAAA3AAAAA8AAAAAAAAAAAAAAAAAmAIAAGRycy9kb3du&#10;cmV2LnhtbFBLBQYAAAAABAAEAPUAAACGAwAAAAA=&#10;" filled="f" strokecolor="black [3213]" strokeweight="2pt"/>
                <v:shape id="TextBox 41" o:spid="_x0000_s1064" type="#_x0000_t202" style="position:absolute;left:11102;top:33016;width:7947;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14:paraId="3E9DCCA6"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18"/>
                            <w:szCs w:val="18"/>
                          </w:rPr>
                          <w:t>Advise/ Deliver</w:t>
                        </w:r>
                      </w:p>
                    </w:txbxContent>
                  </v:textbox>
                </v:shape>
                <v:shape id="TextBox 43" o:spid="_x0000_s1065" type="#_x0000_t202" style="position:absolute;left:10107;top:21441;width:9965;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14:paraId="46C0D0C0" w14:textId="77777777" w:rsidR="009D4CA7" w:rsidRDefault="009D4CA7" w:rsidP="009D4CA7">
                        <w:pPr>
                          <w:pStyle w:val="NormalWeb"/>
                          <w:spacing w:before="0" w:beforeAutospacing="0" w:after="0" w:afterAutospacing="0"/>
                        </w:pPr>
                        <w:r>
                          <w:rPr>
                            <w:rFonts w:asciiTheme="minorHAnsi" w:hAnsi="Cambria" w:cstheme="minorBidi"/>
                            <w:b/>
                            <w:bCs/>
                            <w:color w:val="000000" w:themeColor="text1"/>
                            <w:kern w:val="24"/>
                            <w:sz w:val="18"/>
                            <w:szCs w:val="18"/>
                          </w:rPr>
                          <w:t>Request  &amp; Participate</w:t>
                        </w:r>
                      </w:p>
                    </w:txbxContent>
                  </v:textbox>
                </v:shape>
                <v:shape id="Straight Arrow Connector 321" o:spid="_x0000_s1066" type="#_x0000_t32" style="position:absolute;left:12384;top:30909;width:5449;height: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tMbcIAAADcAAAADwAAAGRycy9kb3ducmV2LnhtbESP3YrCMBSE7wXfIZwF72wahV2pRlkU&#10;Qbyy6gMcmrP92eakNFHr2xthYS+HmfmGWW0G24o79b52rEElKQjiwpmaSw3Xy366AOEDssHWMWl4&#10;kofNejxaYWbcg3O6n0MpIoR9hhqqELpMSl9UZNEnriOO3o/rLYYo+1KaHh8Rbls5S9NPabHmuFBh&#10;R9uKit/zzWrYNV+NerrDQpWnwqqmzel2zLWefAzfSxCBhvAf/msfjIb5TMH7TDwC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tMbcIAAADcAAAADwAAAAAAAAAAAAAA&#10;AAChAgAAZHJzL2Rvd25yZXYueG1sUEsFBgAAAAAEAAQA+QAAAJADAAAAAA==&#10;" strokecolor="#030" strokeweight="1.5pt">
                  <v:stroke endarrow="open"/>
                </v:shape>
                <v:shape id="TextBox 44" o:spid="_x0000_s1067" type="#_x0000_t202" style="position:absolute;left:19310;top:15769;width:35051;height:4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qfMMA&#10;AADcAAAADwAAAGRycy9kb3ducmV2LnhtbESPT4vCMBTE7wt+h/AEb2tqhVWqUVRY3Nvin4u3R/Ns&#10;is1LaLJt99tvFgSPw8z8hllvB9uIjtpQO1Ywm2YgiEuna64UXC+f70sQISJrbByTgl8KsN2M3tZY&#10;aNfzibpzrESCcChQgYnRF1KG0pDFMHWeOHl311qMSbaV1C32CW4bmWfZh7RYc1ow6OlgqHycf6yC&#10;Q3f8NvNltrg4vg+mz29+77xSk/GwW4GINMRX+Nn+0grmeQ7/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lqfMMAAADcAAAADwAAAAAAAAAAAAAAAACYAgAAZHJzL2Rv&#10;d25yZXYueG1sUEsFBgAAAAAEAAQA9QAAAIgDAAAAAA==&#10;" filled="f" stroked="f" strokeweight="1.5pt">
                  <v:textbox style="mso-fit-shape-to-text:t">
                    <w:txbxContent>
                      <w:p w14:paraId="6E15246C" w14:textId="77777777" w:rsidR="009D4CA7" w:rsidRDefault="009D4CA7" w:rsidP="009D4CA7">
                        <w:pPr>
                          <w:pStyle w:val="NormalWeb"/>
                          <w:spacing w:before="0" w:beforeAutospacing="0" w:after="0" w:afterAutospacing="0"/>
                          <w:jc w:val="center"/>
                        </w:pPr>
                        <w:r>
                          <w:rPr>
                            <w:rFonts w:asciiTheme="minorHAnsi" w:hAnsi="Cambria" w:cstheme="minorBidi"/>
                            <w:b/>
                            <w:bCs/>
                            <w:color w:val="000000" w:themeColor="text1"/>
                            <w:kern w:val="24"/>
                            <w:sz w:val="28"/>
                            <w:szCs w:val="28"/>
                          </w:rPr>
                          <w:t>LEDS Energy Working Group</w:t>
                        </w:r>
                      </w:p>
                    </w:txbxContent>
                  </v:textbox>
                </v:shape>
              </v:group>
            </w:pict>
          </mc:Fallback>
        </mc:AlternateContent>
      </w:r>
    </w:p>
    <w:p w14:paraId="1C1F9B69" w14:textId="77777777" w:rsidR="0020708D" w:rsidRDefault="0020708D" w:rsidP="008C6C86">
      <w:pPr>
        <w:pStyle w:val="LEDSIntroparagraph"/>
        <w:jc w:val="center"/>
      </w:pPr>
    </w:p>
    <w:p w14:paraId="0399C6F1" w14:textId="77777777" w:rsidR="0020708D" w:rsidRDefault="0020708D" w:rsidP="008C6C86">
      <w:pPr>
        <w:pStyle w:val="LEDSIntroparagraph"/>
        <w:jc w:val="center"/>
      </w:pPr>
    </w:p>
    <w:p w14:paraId="3D71BD14" w14:textId="77777777" w:rsidR="0020708D" w:rsidRDefault="0020708D" w:rsidP="008C6C86">
      <w:pPr>
        <w:pStyle w:val="LEDSIntroparagraph"/>
        <w:jc w:val="center"/>
      </w:pPr>
    </w:p>
    <w:p w14:paraId="1932A38A" w14:textId="77777777" w:rsidR="009D4CA7" w:rsidRDefault="009D4CA7" w:rsidP="008C6C86">
      <w:pPr>
        <w:pStyle w:val="LEDSIntroparagraph"/>
        <w:jc w:val="center"/>
      </w:pPr>
    </w:p>
    <w:p w14:paraId="46B8AEB6" w14:textId="077C7C89" w:rsidR="009D4CA7" w:rsidRDefault="009D4CA7" w:rsidP="008C6C86">
      <w:pPr>
        <w:pStyle w:val="LEDSIntroparagraph"/>
        <w:jc w:val="center"/>
      </w:pPr>
    </w:p>
    <w:p w14:paraId="36136432" w14:textId="77777777" w:rsidR="009D4CA7" w:rsidRDefault="009D4CA7" w:rsidP="008C6C86">
      <w:pPr>
        <w:pStyle w:val="LEDSIntroparagraph"/>
        <w:jc w:val="center"/>
      </w:pPr>
    </w:p>
    <w:p w14:paraId="20F7911B" w14:textId="77777777" w:rsidR="009D4CA7" w:rsidRDefault="009D4CA7" w:rsidP="008C6C86">
      <w:pPr>
        <w:pStyle w:val="LEDSIntroparagraph"/>
        <w:jc w:val="center"/>
      </w:pPr>
    </w:p>
    <w:p w14:paraId="54868276" w14:textId="77777777" w:rsidR="009D4CA7" w:rsidRDefault="009D4CA7" w:rsidP="008C6C86">
      <w:pPr>
        <w:pStyle w:val="LEDSIntroparagraph"/>
        <w:jc w:val="center"/>
      </w:pPr>
    </w:p>
    <w:p w14:paraId="4747D7E9" w14:textId="77777777" w:rsidR="009D4CA7" w:rsidRDefault="009D4CA7" w:rsidP="008C6C86">
      <w:pPr>
        <w:pStyle w:val="LEDSIntroparagraph"/>
        <w:jc w:val="center"/>
      </w:pPr>
    </w:p>
    <w:p w14:paraId="2A32E6D4" w14:textId="77777777" w:rsidR="009D4CA7" w:rsidRDefault="009D4CA7" w:rsidP="008C6C86">
      <w:pPr>
        <w:pStyle w:val="LEDSIntroparagraph"/>
        <w:jc w:val="center"/>
      </w:pPr>
    </w:p>
    <w:p w14:paraId="7DCE1D0B" w14:textId="77777777" w:rsidR="009D4CA7" w:rsidRDefault="009D4CA7" w:rsidP="008C6C86">
      <w:pPr>
        <w:pStyle w:val="LEDSIntroparagraph"/>
        <w:jc w:val="center"/>
      </w:pPr>
    </w:p>
    <w:p w14:paraId="673D1A84" w14:textId="77777777" w:rsidR="009D4CA7" w:rsidRDefault="009D4CA7" w:rsidP="008C6C86">
      <w:pPr>
        <w:pStyle w:val="LEDSIntroparagraph"/>
        <w:jc w:val="center"/>
      </w:pPr>
    </w:p>
    <w:p w14:paraId="2E2F2CF8" w14:textId="77777777" w:rsidR="009D4CA7" w:rsidRDefault="009D4CA7" w:rsidP="008C6C86">
      <w:pPr>
        <w:pStyle w:val="LEDSIntroparagraph"/>
        <w:jc w:val="center"/>
      </w:pPr>
    </w:p>
    <w:p w14:paraId="62DCF8F6" w14:textId="77777777" w:rsidR="009D4CA7" w:rsidRDefault="009D4CA7" w:rsidP="008C6C86">
      <w:pPr>
        <w:pStyle w:val="LEDSIntroparagraph"/>
        <w:jc w:val="center"/>
      </w:pPr>
    </w:p>
    <w:p w14:paraId="5247F186" w14:textId="77777777" w:rsidR="009D4CA7" w:rsidRDefault="009D4CA7" w:rsidP="008C6C86">
      <w:pPr>
        <w:pStyle w:val="LEDSIntroparagraph"/>
        <w:jc w:val="center"/>
      </w:pPr>
    </w:p>
    <w:p w14:paraId="2D097AB2" w14:textId="77777777" w:rsidR="009D4CA7" w:rsidRDefault="009D4CA7" w:rsidP="008C6C86">
      <w:pPr>
        <w:pStyle w:val="LEDSIntroparagraph"/>
        <w:jc w:val="center"/>
      </w:pPr>
    </w:p>
    <w:p w14:paraId="57A84977" w14:textId="77777777" w:rsidR="0020708D" w:rsidRDefault="0020708D" w:rsidP="00525A03">
      <w:pPr>
        <w:pStyle w:val="LEDSIntroparagraph"/>
      </w:pPr>
    </w:p>
    <w:p w14:paraId="413E5422" w14:textId="75EC99D9" w:rsidR="008C6C86" w:rsidRDefault="008C6C86" w:rsidP="008C6C86">
      <w:pPr>
        <w:pStyle w:val="LEDSBodytext"/>
        <w:jc w:val="center"/>
      </w:pPr>
      <w:r w:rsidRPr="008C6C86">
        <w:rPr>
          <w:b/>
        </w:rPr>
        <w:t xml:space="preserve">Figure 1 </w:t>
      </w:r>
      <w:r w:rsidR="00AF7C91">
        <w:t>The Energy Working Group within the LEDS GP</w:t>
      </w:r>
    </w:p>
    <w:p w14:paraId="7A5740C2" w14:textId="77777777" w:rsidR="008C6C86" w:rsidRDefault="008C6C86" w:rsidP="00642012">
      <w:pPr>
        <w:pStyle w:val="LEDSBodytext"/>
      </w:pPr>
    </w:p>
    <w:p w14:paraId="005C50A9" w14:textId="77777777" w:rsidR="008C6C86" w:rsidRDefault="008C6C86" w:rsidP="00642012">
      <w:pPr>
        <w:pStyle w:val="LEDSBodytext"/>
      </w:pPr>
    </w:p>
    <w:p w14:paraId="235395D2" w14:textId="22D0947C" w:rsidR="00642012" w:rsidRPr="005E7B3A" w:rsidRDefault="00642012" w:rsidP="00642012">
      <w:pPr>
        <w:pStyle w:val="LEDSBodytext"/>
      </w:pPr>
      <w:r>
        <w:t xml:space="preserve">The </w:t>
      </w:r>
      <w:r w:rsidR="00B476A4">
        <w:t>Energy Working Group</w:t>
      </w:r>
      <w:r w:rsidR="00AF7C91">
        <w:t>'s</w:t>
      </w:r>
      <w:r w:rsidR="00B476A4">
        <w:t xml:space="preserve"> </w:t>
      </w:r>
      <w:r w:rsidRPr="005E7B3A">
        <w:t>2</w:t>
      </w:r>
      <w:r w:rsidR="00B72301">
        <w:t>016</w:t>
      </w:r>
      <w:r w:rsidRPr="005E7B3A">
        <w:t xml:space="preserve"> work plan responds to the following priority areas identified by the regional platforms</w:t>
      </w:r>
      <w:r w:rsidR="00AF7C91">
        <w:t>.</w:t>
      </w:r>
    </w:p>
    <w:p w14:paraId="58A74F29" w14:textId="10E0921A" w:rsidR="00642012" w:rsidRPr="00727CD2" w:rsidRDefault="00642012" w:rsidP="00AF7C91">
      <w:pPr>
        <w:pStyle w:val="LEDSBulletpoint"/>
      </w:pPr>
      <w:r w:rsidRPr="00AF7C91">
        <w:rPr>
          <w:b/>
        </w:rPr>
        <w:t>Africa</w:t>
      </w:r>
      <w:r w:rsidRPr="00A64330">
        <w:t xml:space="preserve">: </w:t>
      </w:r>
      <w:r w:rsidR="00AF7C91">
        <w:t>e</w:t>
      </w:r>
      <w:r w:rsidRPr="00A64330">
        <w:t xml:space="preserve">xpanding regional </w:t>
      </w:r>
      <w:proofErr w:type="gramStart"/>
      <w:r w:rsidRPr="00A64330">
        <w:t>peer</w:t>
      </w:r>
      <w:r w:rsidR="00AF7C91">
        <w:t xml:space="preserve"> </w:t>
      </w:r>
      <w:r w:rsidRPr="00A64330">
        <w:t>to</w:t>
      </w:r>
      <w:r w:rsidR="00AF7C91">
        <w:t xml:space="preserve"> </w:t>
      </w:r>
      <w:r w:rsidRPr="00A64330">
        <w:t>peer</w:t>
      </w:r>
      <w:proofErr w:type="gramEnd"/>
      <w:r w:rsidRPr="00A64330">
        <w:t xml:space="preserve"> learning through toolkits, case studies, training; developing local advisory expertise networks and opportunities. The Africa </w:t>
      </w:r>
      <w:r w:rsidR="00AF7C91">
        <w:t>R</w:t>
      </w:r>
      <w:r w:rsidRPr="00A64330">
        <w:t xml:space="preserve">egional </w:t>
      </w:r>
      <w:r w:rsidR="00AF7C91">
        <w:t>P</w:t>
      </w:r>
      <w:r w:rsidRPr="00A64330">
        <w:t>latform identifie</w:t>
      </w:r>
      <w:r w:rsidR="00AF7C91">
        <w:t>s</w:t>
      </w:r>
      <w:r w:rsidRPr="00A64330">
        <w:t xml:space="preserve"> energy as a </w:t>
      </w:r>
      <w:proofErr w:type="spellStart"/>
      <w:r w:rsidRPr="00A64330">
        <w:t>sectoral</w:t>
      </w:r>
      <w:proofErr w:type="spellEnd"/>
      <w:r w:rsidRPr="00A64330">
        <w:t xml:space="preserve"> priority. </w:t>
      </w:r>
    </w:p>
    <w:p w14:paraId="2594C8BD" w14:textId="3AC65395" w:rsidR="00642012" w:rsidRPr="00157738" w:rsidRDefault="00642012" w:rsidP="00AF7C91">
      <w:pPr>
        <w:pStyle w:val="LEDSBulletpoint"/>
      </w:pPr>
      <w:r w:rsidRPr="00AF7C91">
        <w:rPr>
          <w:b/>
        </w:rPr>
        <w:t>Asia</w:t>
      </w:r>
      <w:r w:rsidRPr="00A64330">
        <w:t xml:space="preserve">: </w:t>
      </w:r>
      <w:r w:rsidR="00AF7C91">
        <w:t>i</w:t>
      </w:r>
      <w:r w:rsidRPr="00A64330">
        <w:t xml:space="preserve">mproving assessment and communication tools </w:t>
      </w:r>
      <w:r w:rsidR="00AF7C91">
        <w:t>on</w:t>
      </w:r>
      <w:r w:rsidR="00AF7C91" w:rsidRPr="00A64330">
        <w:t xml:space="preserve"> </w:t>
      </w:r>
      <w:r w:rsidRPr="00A64330">
        <w:t>the associated economic benefits of LEDS planning; expanding capacity for energy planning; supporting the development of a renewable energy grid integration network. The A</w:t>
      </w:r>
      <w:r>
        <w:t>sia</w:t>
      </w:r>
      <w:r w:rsidRPr="00A64330">
        <w:t xml:space="preserve"> </w:t>
      </w:r>
      <w:r w:rsidR="00AF7C91">
        <w:t>R</w:t>
      </w:r>
      <w:r w:rsidRPr="00A64330">
        <w:t xml:space="preserve">egional </w:t>
      </w:r>
      <w:r w:rsidR="00AF7C91">
        <w:t>P</w:t>
      </w:r>
      <w:r w:rsidRPr="00A64330">
        <w:t>latform</w:t>
      </w:r>
      <w:r w:rsidR="00AF7C91">
        <w:t xml:space="preserve"> also</w:t>
      </w:r>
      <w:r w:rsidRPr="00A64330">
        <w:t xml:space="preserve"> identifie</w:t>
      </w:r>
      <w:r w:rsidR="00AF7C91">
        <w:t>s</w:t>
      </w:r>
      <w:r w:rsidRPr="00A64330">
        <w:t xml:space="preserve"> energy as a </w:t>
      </w:r>
      <w:proofErr w:type="spellStart"/>
      <w:r w:rsidRPr="00A64330">
        <w:t>sectoral</w:t>
      </w:r>
      <w:proofErr w:type="spellEnd"/>
      <w:r w:rsidRPr="00A64330">
        <w:t xml:space="preserve"> priority.</w:t>
      </w:r>
    </w:p>
    <w:p w14:paraId="57E5C344" w14:textId="4C6C50FF" w:rsidR="00642012" w:rsidRDefault="00642012" w:rsidP="00AF7C91">
      <w:pPr>
        <w:pStyle w:val="LEDSBulletpoint"/>
      </w:pPr>
      <w:r w:rsidRPr="00AF7C91">
        <w:rPr>
          <w:b/>
        </w:rPr>
        <w:t xml:space="preserve">Latin America </w:t>
      </w:r>
      <w:r w:rsidR="00B476A4" w:rsidRPr="00AF7C91">
        <w:rPr>
          <w:b/>
        </w:rPr>
        <w:t>and</w:t>
      </w:r>
      <w:r w:rsidRPr="00AF7C91">
        <w:rPr>
          <w:b/>
        </w:rPr>
        <w:t xml:space="preserve"> the Caribbean</w:t>
      </w:r>
      <w:r w:rsidRPr="00A64330">
        <w:t xml:space="preserve">: </w:t>
      </w:r>
      <w:r w:rsidR="00AF7C91">
        <w:t>s</w:t>
      </w:r>
      <w:r w:rsidRPr="00A64330">
        <w:t xml:space="preserve">upporting the development of economic and financing </w:t>
      </w:r>
      <w:r w:rsidRPr="00A64330">
        <w:lastRenderedPageBreak/>
        <w:t>tools for private sector investment and carbon market development; facilitating subnational integration of LEDS solutions for sustainable urban development planning within the energy sector</w:t>
      </w:r>
      <w:r w:rsidR="00AF7C91">
        <w:t>;</w:t>
      </w:r>
      <w:r>
        <w:t xml:space="preserve"> and enabling learning and application of effective bioenergy measures to support rural development</w:t>
      </w:r>
      <w:r w:rsidRPr="00A64330">
        <w:t>.</w:t>
      </w:r>
    </w:p>
    <w:p w14:paraId="0EF8835E" w14:textId="77777777" w:rsidR="00C06586" w:rsidRDefault="00C06586" w:rsidP="00CE16A3">
      <w:pPr>
        <w:rPr>
          <w:rFonts w:ascii="Helvetica Light" w:hAnsi="Helvetica Light"/>
        </w:rPr>
        <w:sectPr w:rsidR="00C06586" w:rsidSect="00C06586">
          <w:headerReference w:type="even" r:id="rId9"/>
          <w:headerReference w:type="default" r:id="rId10"/>
          <w:headerReference w:type="first" r:id="rId11"/>
          <w:type w:val="continuous"/>
          <w:pgSz w:w="12240" w:h="15840"/>
          <w:pgMar w:top="3119" w:right="1134" w:bottom="1134" w:left="2325" w:header="1134" w:footer="709" w:gutter="0"/>
          <w:cols w:space="708"/>
          <w:titlePg/>
          <w:docGrid w:linePitch="360"/>
        </w:sectPr>
      </w:pPr>
      <w:bookmarkStart w:id="0" w:name="_GoBack"/>
      <w:bookmarkEnd w:id="0"/>
    </w:p>
    <w:p w14:paraId="5704531C" w14:textId="29B95C09" w:rsidR="006749F5" w:rsidRPr="00B72301" w:rsidRDefault="006749F5" w:rsidP="00B72301">
      <w:pPr>
        <w:pStyle w:val="LEDSHeading1"/>
      </w:pPr>
    </w:p>
    <w:tbl>
      <w:tblPr>
        <w:tblStyle w:val="LightList-Accent3"/>
        <w:tblpPr w:leftFromText="180" w:rightFromText="180" w:vertAnchor="text" w:horzAnchor="margin" w:tblpXSpec="center" w:tblpY="640"/>
        <w:tblW w:w="13158" w:type="dxa"/>
        <w:tblLayout w:type="fixed"/>
        <w:tblLook w:val="04A0" w:firstRow="1" w:lastRow="0" w:firstColumn="1" w:lastColumn="0" w:noHBand="0" w:noVBand="1"/>
      </w:tblPr>
      <w:tblGrid>
        <w:gridCol w:w="4590"/>
        <w:gridCol w:w="3528"/>
        <w:gridCol w:w="252"/>
        <w:gridCol w:w="3150"/>
        <w:gridCol w:w="18"/>
        <w:gridCol w:w="1620"/>
      </w:tblGrid>
      <w:tr w:rsidR="00C464A1" w:rsidRPr="008C6C86" w14:paraId="6BE8E6C6" w14:textId="77777777" w:rsidTr="00CB0556">
        <w:trPr>
          <w:cnfStyle w:val="100000000000" w:firstRow="1" w:lastRow="0" w:firstColumn="0" w:lastColumn="0" w:oddVBand="0" w:evenVBand="0" w:oddHBand="0" w:evenHBand="0" w:firstRowFirstColumn="0" w:firstRowLastColumn="0" w:lastRowFirstColumn="0" w:lastRowLastColumn="0"/>
          <w:cantSplit/>
          <w:trHeight w:val="403"/>
          <w:tblHeader/>
        </w:trPr>
        <w:tc>
          <w:tcPr>
            <w:cnfStyle w:val="001000000000" w:firstRow="0" w:lastRow="0" w:firstColumn="1" w:lastColumn="0" w:oddVBand="0" w:evenVBand="0" w:oddHBand="0" w:evenHBand="0" w:firstRowFirstColumn="0" w:firstRowLastColumn="0" w:lastRowFirstColumn="0" w:lastRowLastColumn="0"/>
            <w:tcW w:w="13158" w:type="dxa"/>
            <w:gridSpan w:val="6"/>
            <w:tcBorders>
              <w:top w:val="single" w:sz="4" w:space="0" w:color="49A028"/>
              <w:left w:val="single" w:sz="4" w:space="0" w:color="49A028"/>
              <w:bottom w:val="single" w:sz="6" w:space="0" w:color="9BBB59" w:themeColor="accent3"/>
              <w:right w:val="single" w:sz="4" w:space="0" w:color="49A028"/>
            </w:tcBorders>
            <w:shd w:val="clear" w:color="auto" w:fill="49A028"/>
          </w:tcPr>
          <w:p w14:paraId="56C4D1C4" w14:textId="77777777" w:rsidR="00961CAB" w:rsidRPr="00961CAB" w:rsidRDefault="00961CAB" w:rsidP="00961CAB">
            <w:pPr>
              <w:pStyle w:val="LEDSSubtitle"/>
              <w:rPr>
                <w:color w:val="FFFFFF" w:themeColor="background1"/>
              </w:rPr>
            </w:pPr>
            <w:r w:rsidRPr="00961CAB">
              <w:rPr>
                <w:color w:val="FFFFFF" w:themeColor="background1"/>
              </w:rPr>
              <w:t>Overview of 2016 activities and budgetary needs</w:t>
            </w:r>
          </w:p>
          <w:p w14:paraId="57B035A0" w14:textId="77777777" w:rsidR="00961CAB" w:rsidRPr="00961CAB" w:rsidRDefault="00961CAB" w:rsidP="00961CAB">
            <w:pPr>
              <w:pStyle w:val="LEDSHeading1"/>
              <w:rPr>
                <w:color w:val="FFFFFF" w:themeColor="background1"/>
              </w:rPr>
            </w:pPr>
            <w:r w:rsidRPr="00961CAB">
              <w:rPr>
                <w:color w:val="FFFFFF" w:themeColor="background1"/>
              </w:rPr>
              <w:t>Total budget $135,972.50</w:t>
            </w:r>
          </w:p>
          <w:p w14:paraId="1E062AC5" w14:textId="1323ED2B" w:rsidR="00961CAB" w:rsidRPr="00961CAB" w:rsidRDefault="00961CAB" w:rsidP="00961CAB">
            <w:pPr>
              <w:pStyle w:val="LEDSHeading1"/>
              <w:rPr>
                <w:color w:val="FFFFFF" w:themeColor="background1"/>
              </w:rPr>
            </w:pPr>
            <w:r w:rsidRPr="00961CAB">
              <w:rPr>
                <w:color w:val="FFFFFF" w:themeColor="background1"/>
              </w:rPr>
              <w:t xml:space="preserve">($102,202.00 + </w:t>
            </w:r>
            <w:proofErr w:type="spellStart"/>
            <w:r w:rsidRPr="00961CAB">
              <w:rPr>
                <w:color w:val="FFFFFF" w:themeColor="background1"/>
              </w:rPr>
              <w:t>Worldwatch</w:t>
            </w:r>
            <w:proofErr w:type="spellEnd"/>
            <w:r w:rsidRPr="00961CAB">
              <w:rPr>
                <w:color w:val="FFFFFF" w:themeColor="background1"/>
              </w:rPr>
              <w:t xml:space="preserve"> in-kind contribution $33,77</w:t>
            </w:r>
            <w:r w:rsidR="00525A03">
              <w:rPr>
                <w:color w:val="FFFFFF" w:themeColor="background1"/>
              </w:rPr>
              <w:t>1</w:t>
            </w:r>
            <w:r w:rsidRPr="00961CAB">
              <w:rPr>
                <w:color w:val="FFFFFF" w:themeColor="background1"/>
              </w:rPr>
              <w:t>.</w:t>
            </w:r>
            <w:r w:rsidR="00525A03">
              <w:rPr>
                <w:color w:val="FFFFFF" w:themeColor="background1"/>
              </w:rPr>
              <w:t>00</w:t>
            </w:r>
            <w:r w:rsidR="00244443">
              <w:rPr>
                <w:color w:val="FFFFFF" w:themeColor="background1"/>
              </w:rPr>
              <w:t>)</w:t>
            </w:r>
          </w:p>
          <w:p w14:paraId="5BF54870" w14:textId="4FE1078E" w:rsidR="00C464A1" w:rsidRPr="008C6C86" w:rsidRDefault="00C464A1" w:rsidP="008C6C86">
            <w:pPr>
              <w:pStyle w:val="LEDSIntroparagraph"/>
              <w:spacing w:beforeLines="40" w:before="96" w:afterLines="40" w:after="96" w:line="240" w:lineRule="auto"/>
              <w:rPr>
                <w:rFonts w:eastAsiaTheme="minorEastAsia"/>
                <w:b/>
                <w:bCs/>
                <w:color w:val="FFFFFF" w:themeColor="background1"/>
                <w:lang w:val="en-GB"/>
              </w:rPr>
            </w:pPr>
          </w:p>
        </w:tc>
      </w:tr>
      <w:tr w:rsidR="00C464A1" w:rsidRPr="008C6C86" w14:paraId="49416FFE" w14:textId="77777777" w:rsidTr="00CB055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90" w:type="dxa"/>
            <w:tcBorders>
              <w:top w:val="single" w:sz="6" w:space="0" w:color="9BBB59" w:themeColor="accent3"/>
              <w:left w:val="single" w:sz="4" w:space="0" w:color="49A028"/>
              <w:bottom w:val="single" w:sz="6" w:space="0" w:color="9BBB59" w:themeColor="accent3"/>
              <w:right w:val="single" w:sz="4" w:space="0" w:color="49A028"/>
            </w:tcBorders>
            <w:shd w:val="clear" w:color="auto" w:fill="E88E25"/>
          </w:tcPr>
          <w:p w14:paraId="60EA1DF5" w14:textId="77777777" w:rsidR="00C464A1" w:rsidRPr="008C6C86" w:rsidRDefault="00C464A1" w:rsidP="008C6C86">
            <w:pPr>
              <w:pStyle w:val="LEDSIntroparagraph"/>
              <w:spacing w:beforeLines="40" w:before="96" w:afterLines="40" w:after="96" w:line="240" w:lineRule="auto"/>
              <w:rPr>
                <w:b/>
                <w:color w:val="FFFFFF" w:themeColor="background1"/>
              </w:rPr>
            </w:pPr>
            <w:r w:rsidRPr="008C6C86">
              <w:rPr>
                <w:b/>
                <w:color w:val="FFFFFF" w:themeColor="background1"/>
              </w:rPr>
              <w:t>Activity</w:t>
            </w:r>
          </w:p>
        </w:tc>
        <w:tc>
          <w:tcPr>
            <w:tcW w:w="3780" w:type="dxa"/>
            <w:gridSpan w:val="2"/>
            <w:tcBorders>
              <w:top w:val="single" w:sz="6" w:space="0" w:color="9BBB59" w:themeColor="accent3"/>
              <w:left w:val="single" w:sz="4" w:space="0" w:color="49A028"/>
              <w:bottom w:val="single" w:sz="6" w:space="0" w:color="9BBB59" w:themeColor="accent3"/>
              <w:right w:val="single" w:sz="4" w:space="0" w:color="49A028"/>
            </w:tcBorders>
            <w:shd w:val="clear" w:color="auto" w:fill="E88E25"/>
          </w:tcPr>
          <w:p w14:paraId="108C2CBA" w14:textId="7439F9EF" w:rsidR="00C464A1" w:rsidRPr="008C6C86" w:rsidRDefault="00C464A1" w:rsidP="008C6C86">
            <w:pPr>
              <w:pStyle w:val="LEDSIntroparagraph"/>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8C6C86">
              <w:rPr>
                <w:color w:val="FFFFFF" w:themeColor="background1"/>
              </w:rPr>
              <w:t xml:space="preserve">Project </w:t>
            </w:r>
            <w:r w:rsidR="00B476A4" w:rsidRPr="008C6C86">
              <w:rPr>
                <w:color w:val="FFFFFF" w:themeColor="background1"/>
              </w:rPr>
              <w:t>d</w:t>
            </w:r>
            <w:r w:rsidRPr="008C6C86">
              <w:rPr>
                <w:color w:val="FFFFFF" w:themeColor="background1"/>
              </w:rPr>
              <w:t>eliverable</w:t>
            </w:r>
          </w:p>
        </w:tc>
        <w:tc>
          <w:tcPr>
            <w:tcW w:w="3150" w:type="dxa"/>
            <w:tcBorders>
              <w:top w:val="single" w:sz="6" w:space="0" w:color="9BBB59" w:themeColor="accent3"/>
              <w:left w:val="single" w:sz="4" w:space="0" w:color="49A028"/>
              <w:bottom w:val="single" w:sz="6" w:space="0" w:color="9BBB59" w:themeColor="accent3"/>
              <w:right w:val="single" w:sz="4" w:space="0" w:color="49A028"/>
            </w:tcBorders>
            <w:shd w:val="clear" w:color="auto" w:fill="E88E25"/>
          </w:tcPr>
          <w:p w14:paraId="6C9CA48C" w14:textId="6F362C8C" w:rsidR="00C464A1" w:rsidRPr="008C6C86" w:rsidRDefault="00C464A1" w:rsidP="008C6C86">
            <w:pPr>
              <w:pStyle w:val="LEDSIntroparagraph"/>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8C6C86">
              <w:rPr>
                <w:color w:val="FFFFFF" w:themeColor="background1"/>
              </w:rPr>
              <w:t xml:space="preserve">Performance </w:t>
            </w:r>
            <w:r w:rsidR="00B476A4" w:rsidRPr="008C6C86">
              <w:rPr>
                <w:color w:val="FFFFFF" w:themeColor="background1"/>
              </w:rPr>
              <w:t>m</w:t>
            </w:r>
            <w:r w:rsidRPr="008C6C86">
              <w:rPr>
                <w:color w:val="FFFFFF" w:themeColor="background1"/>
              </w:rPr>
              <w:t>etrics</w:t>
            </w:r>
          </w:p>
        </w:tc>
        <w:tc>
          <w:tcPr>
            <w:tcW w:w="1638" w:type="dxa"/>
            <w:gridSpan w:val="2"/>
            <w:tcBorders>
              <w:top w:val="single" w:sz="6" w:space="0" w:color="9BBB59" w:themeColor="accent3"/>
              <w:left w:val="single" w:sz="4" w:space="0" w:color="49A028"/>
              <w:bottom w:val="single" w:sz="6" w:space="0" w:color="9BBB59" w:themeColor="accent3"/>
              <w:right w:val="single" w:sz="4" w:space="0" w:color="49A028"/>
            </w:tcBorders>
            <w:shd w:val="clear" w:color="auto" w:fill="E88E25"/>
          </w:tcPr>
          <w:p w14:paraId="50618BEA" w14:textId="77777777" w:rsidR="00C464A1" w:rsidRPr="008C6C86" w:rsidRDefault="00C464A1" w:rsidP="008C6C86">
            <w:pPr>
              <w:pStyle w:val="LEDSIntroparagraph"/>
              <w:spacing w:beforeLines="40" w:before="96" w:afterLines="40" w:after="96"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8C6C86">
              <w:rPr>
                <w:color w:val="FFFFFF" w:themeColor="background1"/>
              </w:rPr>
              <w:t>Budget</w:t>
            </w:r>
          </w:p>
        </w:tc>
      </w:tr>
      <w:tr w:rsidR="00CB0556" w:rsidRPr="008C6C86" w14:paraId="7DFE5DF7" w14:textId="77777777" w:rsidTr="000D0544">
        <w:trPr>
          <w:cnfStyle w:val="000000100000" w:firstRow="0" w:lastRow="0" w:firstColumn="0" w:lastColumn="0" w:oddVBand="0" w:evenVBand="0" w:oddHBand="1" w:evenHBand="0" w:firstRowFirstColumn="0" w:firstRowLastColumn="0" w:lastRowFirstColumn="0" w:lastRowLastColumn="0"/>
          <w:cantSplit/>
          <w:trHeight w:val="403"/>
        </w:trPr>
        <w:tc>
          <w:tcPr>
            <w:cnfStyle w:val="001000000000" w:firstRow="0" w:lastRow="0" w:firstColumn="1" w:lastColumn="0" w:oddVBand="0" w:evenVBand="0" w:oddHBand="0" w:evenHBand="0" w:firstRowFirstColumn="0" w:firstRowLastColumn="0" w:lastRowFirstColumn="0" w:lastRowLastColumn="0"/>
            <w:tcW w:w="13158" w:type="dxa"/>
            <w:gridSpan w:val="6"/>
            <w:tcBorders>
              <w:top w:val="single" w:sz="4" w:space="0" w:color="49A028"/>
              <w:left w:val="single" w:sz="4" w:space="0" w:color="49A028"/>
              <w:bottom w:val="single" w:sz="6" w:space="0" w:color="9BBB59" w:themeColor="accent3"/>
              <w:right w:val="single" w:sz="4" w:space="0" w:color="49A028"/>
            </w:tcBorders>
            <w:shd w:val="clear" w:color="auto" w:fill="49A028"/>
          </w:tcPr>
          <w:p w14:paraId="10ADFE38" w14:textId="25DBF07E" w:rsidR="00CB0556" w:rsidRPr="008C6C86" w:rsidRDefault="00CB0556" w:rsidP="00CB0556">
            <w:pPr>
              <w:pStyle w:val="LEDSIntroparagraph"/>
              <w:spacing w:beforeLines="40" w:before="96" w:afterLines="40" w:after="96" w:line="240" w:lineRule="auto"/>
              <w:rPr>
                <w:rFonts w:eastAsiaTheme="minorEastAsia"/>
                <w:b/>
                <w:bCs/>
                <w:color w:val="FFFFFF" w:themeColor="background1"/>
                <w:lang w:val="en-GB"/>
              </w:rPr>
            </w:pPr>
            <w:r w:rsidRPr="008C6C86">
              <w:rPr>
                <w:b/>
                <w:color w:val="FFFFFF" w:themeColor="background1"/>
              </w:rPr>
              <w:t>1. Core Secretariat activities                                                                                                                                                                                       $</w:t>
            </w:r>
            <w:proofErr w:type="gramStart"/>
            <w:r w:rsidRPr="008C6C86">
              <w:rPr>
                <w:b/>
                <w:color w:val="FFFFFF" w:themeColor="background1"/>
              </w:rPr>
              <w:t xml:space="preserve">96,732.50                                                                                                                                             </w:t>
            </w:r>
            <w:proofErr w:type="gramEnd"/>
          </w:p>
        </w:tc>
      </w:tr>
      <w:tr w:rsidR="00C464A1" w:rsidRPr="008C6C86" w14:paraId="2DCAC84A" w14:textId="77777777" w:rsidTr="008C6C86">
        <w:trPr>
          <w:cantSplit/>
        </w:trPr>
        <w:tc>
          <w:tcPr>
            <w:cnfStyle w:val="001000000000" w:firstRow="0" w:lastRow="0" w:firstColumn="1" w:lastColumn="0" w:oddVBand="0" w:evenVBand="0" w:oddHBand="0" w:evenHBand="0" w:firstRowFirstColumn="0" w:firstRowLastColumn="0" w:lastRowFirstColumn="0" w:lastRowLastColumn="0"/>
            <w:tcW w:w="13158" w:type="dxa"/>
            <w:gridSpan w:val="6"/>
            <w:tcBorders>
              <w:top w:val="single" w:sz="6" w:space="0" w:color="9BBB59" w:themeColor="accent3"/>
              <w:left w:val="single" w:sz="4" w:space="0" w:color="49A028"/>
              <w:bottom w:val="single" w:sz="6" w:space="0" w:color="9BBB59" w:themeColor="accent3"/>
              <w:right w:val="single" w:sz="4" w:space="0" w:color="49A028"/>
            </w:tcBorders>
            <w:shd w:val="clear" w:color="auto" w:fill="C7CDCD"/>
          </w:tcPr>
          <w:p w14:paraId="6E7230E6" w14:textId="6FE638DE" w:rsidR="00C464A1" w:rsidRPr="008C6C86" w:rsidRDefault="00C464A1" w:rsidP="008C6C86">
            <w:pPr>
              <w:pStyle w:val="LEDSIntroparagraph"/>
              <w:spacing w:beforeLines="40" w:before="96" w:afterLines="40" w:after="96" w:line="240" w:lineRule="auto"/>
              <w:rPr>
                <w:b/>
                <w:color w:val="FFFFFF" w:themeColor="background1"/>
              </w:rPr>
            </w:pPr>
            <w:r w:rsidRPr="008C6C86">
              <w:rPr>
                <w:b/>
                <w:color w:val="FFFFFF" w:themeColor="background1"/>
              </w:rPr>
              <w:t xml:space="preserve">Providing </w:t>
            </w:r>
            <w:r w:rsidR="00B476A4" w:rsidRPr="008C6C86">
              <w:rPr>
                <w:b/>
                <w:color w:val="FFFFFF" w:themeColor="background1"/>
              </w:rPr>
              <w:t>e</w:t>
            </w:r>
            <w:r w:rsidRPr="008C6C86">
              <w:rPr>
                <w:b/>
                <w:color w:val="FFFFFF" w:themeColor="background1"/>
              </w:rPr>
              <w:t xml:space="preserve">nergy </w:t>
            </w:r>
            <w:r w:rsidR="00B476A4" w:rsidRPr="008C6C86">
              <w:rPr>
                <w:b/>
                <w:color w:val="FFFFFF" w:themeColor="background1"/>
              </w:rPr>
              <w:t>s</w:t>
            </w:r>
            <w:r w:rsidRPr="008C6C86">
              <w:rPr>
                <w:b/>
                <w:color w:val="FFFFFF" w:themeColor="background1"/>
              </w:rPr>
              <w:t xml:space="preserve">ector </w:t>
            </w:r>
            <w:r w:rsidR="00B476A4" w:rsidRPr="008C6C86">
              <w:rPr>
                <w:b/>
                <w:color w:val="FFFFFF" w:themeColor="background1"/>
              </w:rPr>
              <w:t>t</w:t>
            </w:r>
            <w:r w:rsidRPr="008C6C86">
              <w:rPr>
                <w:b/>
                <w:color w:val="FFFFFF" w:themeColor="background1"/>
              </w:rPr>
              <w:t>echnical advisory services to LEDS GP participants                                                                                                  $ 7,770</w:t>
            </w:r>
          </w:p>
        </w:tc>
      </w:tr>
      <w:tr w:rsidR="00C464A1" w:rsidRPr="008C6C86" w14:paraId="7B246665" w14:textId="77777777" w:rsidTr="008C6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90" w:type="dxa"/>
            <w:tcBorders>
              <w:top w:val="single" w:sz="6" w:space="0" w:color="9BBB59" w:themeColor="accent3"/>
              <w:left w:val="single" w:sz="4" w:space="0" w:color="49A028"/>
              <w:right w:val="single" w:sz="4" w:space="0" w:color="49A028"/>
            </w:tcBorders>
          </w:tcPr>
          <w:p w14:paraId="5772858A" w14:textId="6E208027" w:rsidR="00C464A1" w:rsidRPr="008C6C86" w:rsidRDefault="00C464A1" w:rsidP="008C6C86">
            <w:pPr>
              <w:pStyle w:val="LEDSIntroparagraph"/>
              <w:spacing w:beforeLines="40" w:before="96" w:afterLines="40" w:after="96" w:line="240" w:lineRule="auto"/>
              <w:rPr>
                <w:b/>
              </w:rPr>
            </w:pPr>
            <w:r w:rsidRPr="008C6C86">
              <w:rPr>
                <w:b/>
              </w:rPr>
              <w:t xml:space="preserve">On-demand </w:t>
            </w:r>
            <w:r w:rsidR="00B476A4" w:rsidRPr="008C6C86">
              <w:rPr>
                <w:b/>
              </w:rPr>
              <w:t>a</w:t>
            </w:r>
            <w:r w:rsidRPr="008C6C86">
              <w:rPr>
                <w:b/>
              </w:rPr>
              <w:t xml:space="preserve">ssistance </w:t>
            </w:r>
          </w:p>
          <w:p w14:paraId="5F79E3FC" w14:textId="46C37D8E" w:rsidR="00C464A1" w:rsidRPr="008C6C86" w:rsidRDefault="00C464A1" w:rsidP="008C6C86">
            <w:pPr>
              <w:pStyle w:val="LEDSBulletpoint"/>
              <w:numPr>
                <w:ilvl w:val="0"/>
                <w:numId w:val="30"/>
              </w:numPr>
              <w:spacing w:beforeLines="40" w:before="96" w:afterLines="40" w:after="96" w:line="240" w:lineRule="auto"/>
              <w:rPr>
                <w:b w:val="0"/>
                <w:sz w:val="18"/>
              </w:rPr>
            </w:pPr>
            <w:r w:rsidRPr="008C6C86">
              <w:rPr>
                <w:b w:val="0"/>
                <w:sz w:val="18"/>
              </w:rPr>
              <w:t xml:space="preserve">Respond to countries’ requests for technical (non-policy related) assistance by providing the </w:t>
            </w:r>
            <w:r w:rsidR="000D0544">
              <w:rPr>
                <w:b w:val="0"/>
                <w:sz w:val="18"/>
              </w:rPr>
              <w:t xml:space="preserve">Energy </w:t>
            </w:r>
            <w:r w:rsidR="00961CAB">
              <w:rPr>
                <w:b w:val="0"/>
                <w:sz w:val="18"/>
              </w:rPr>
              <w:t>W</w:t>
            </w:r>
            <w:r w:rsidRPr="008C6C86">
              <w:rPr>
                <w:b w:val="0"/>
                <w:sz w:val="18"/>
              </w:rPr>
              <w:t xml:space="preserve">orking </w:t>
            </w:r>
            <w:r w:rsidR="00961CAB">
              <w:rPr>
                <w:b w:val="0"/>
                <w:sz w:val="18"/>
              </w:rPr>
              <w:t>G</w:t>
            </w:r>
            <w:r w:rsidRPr="008C6C86">
              <w:rPr>
                <w:b w:val="0"/>
                <w:sz w:val="18"/>
              </w:rPr>
              <w:t>roup’s expertise or by connecting them to other international experts and facilitating access to Clean Energy Solutions Center support on policy related requests</w:t>
            </w:r>
          </w:p>
          <w:p w14:paraId="622C271E" w14:textId="13C55F16" w:rsidR="00C464A1" w:rsidRPr="008C6C86" w:rsidRDefault="00C464A1" w:rsidP="008C6C86">
            <w:pPr>
              <w:pStyle w:val="LEDSBulletpoint"/>
              <w:numPr>
                <w:ilvl w:val="0"/>
                <w:numId w:val="30"/>
              </w:numPr>
              <w:spacing w:beforeLines="40" w:before="96" w:afterLines="40" w:after="96" w:line="240" w:lineRule="auto"/>
              <w:rPr>
                <w:b w:val="0"/>
                <w:sz w:val="18"/>
              </w:rPr>
            </w:pPr>
            <w:r w:rsidRPr="008C6C86">
              <w:rPr>
                <w:b w:val="0"/>
                <w:sz w:val="18"/>
              </w:rPr>
              <w:t xml:space="preserve">Advise </w:t>
            </w:r>
            <w:r w:rsidR="000D0544">
              <w:rPr>
                <w:b w:val="0"/>
                <w:sz w:val="18"/>
              </w:rPr>
              <w:t>r</w:t>
            </w:r>
            <w:r w:rsidRPr="008C6C86">
              <w:rPr>
                <w:b w:val="0"/>
                <w:sz w:val="18"/>
              </w:rPr>
              <w:t xml:space="preserve">egional </w:t>
            </w:r>
            <w:r w:rsidR="000D0544">
              <w:rPr>
                <w:b w:val="0"/>
                <w:sz w:val="18"/>
              </w:rPr>
              <w:t>p</w:t>
            </w:r>
            <w:r w:rsidRPr="008C6C86">
              <w:rPr>
                <w:b w:val="0"/>
                <w:sz w:val="18"/>
              </w:rPr>
              <w:t xml:space="preserve">latforms, </w:t>
            </w:r>
            <w:proofErr w:type="spellStart"/>
            <w:r w:rsidRPr="008C6C86">
              <w:rPr>
                <w:b w:val="0"/>
                <w:sz w:val="18"/>
              </w:rPr>
              <w:t>sectoral</w:t>
            </w:r>
            <w:proofErr w:type="spellEnd"/>
            <w:r w:rsidRPr="008C6C86">
              <w:rPr>
                <w:b w:val="0"/>
                <w:sz w:val="18"/>
              </w:rPr>
              <w:t xml:space="preserve"> </w:t>
            </w:r>
            <w:r w:rsidR="000D0544">
              <w:rPr>
                <w:b w:val="0"/>
                <w:sz w:val="18"/>
              </w:rPr>
              <w:t>w</w:t>
            </w:r>
            <w:r w:rsidRPr="008C6C86">
              <w:rPr>
                <w:b w:val="0"/>
                <w:sz w:val="18"/>
              </w:rPr>
              <w:t xml:space="preserve">orking </w:t>
            </w:r>
            <w:r w:rsidR="000D0544">
              <w:rPr>
                <w:b w:val="0"/>
                <w:sz w:val="18"/>
              </w:rPr>
              <w:t>g</w:t>
            </w:r>
            <w:r w:rsidRPr="008C6C86">
              <w:rPr>
                <w:b w:val="0"/>
                <w:sz w:val="18"/>
              </w:rPr>
              <w:t xml:space="preserve">roups, and the Global Secretariat on </w:t>
            </w:r>
            <w:r w:rsidR="00B476A4" w:rsidRPr="008C6C86">
              <w:rPr>
                <w:b w:val="0"/>
                <w:sz w:val="18"/>
              </w:rPr>
              <w:t>e</w:t>
            </w:r>
            <w:r w:rsidRPr="008C6C86">
              <w:rPr>
                <w:b w:val="0"/>
                <w:sz w:val="18"/>
              </w:rPr>
              <w:t xml:space="preserve">nergy </w:t>
            </w:r>
            <w:r w:rsidR="00B476A4" w:rsidRPr="008C6C86">
              <w:rPr>
                <w:b w:val="0"/>
                <w:sz w:val="18"/>
              </w:rPr>
              <w:t>a</w:t>
            </w:r>
            <w:r w:rsidRPr="008C6C86">
              <w:rPr>
                <w:b w:val="0"/>
                <w:sz w:val="18"/>
              </w:rPr>
              <w:t>ctivities</w:t>
            </w:r>
          </w:p>
          <w:p w14:paraId="52E58B4E" w14:textId="77777777" w:rsidR="00C464A1" w:rsidRPr="008C6C86" w:rsidRDefault="00C464A1" w:rsidP="008C6C86">
            <w:pPr>
              <w:spacing w:beforeLines="40" w:before="96" w:afterLines="40" w:after="96"/>
              <w:rPr>
                <w:rFonts w:asciiTheme="minorHAnsi" w:hAnsiTheme="minorHAnsi"/>
                <w:sz w:val="18"/>
                <w:szCs w:val="18"/>
              </w:rPr>
            </w:pPr>
          </w:p>
        </w:tc>
        <w:tc>
          <w:tcPr>
            <w:tcW w:w="3780" w:type="dxa"/>
            <w:gridSpan w:val="2"/>
            <w:tcBorders>
              <w:top w:val="single" w:sz="6" w:space="0" w:color="9BBB59" w:themeColor="accent3"/>
              <w:left w:val="single" w:sz="4" w:space="0" w:color="49A028"/>
              <w:right w:val="single" w:sz="4" w:space="0" w:color="49A028"/>
            </w:tcBorders>
          </w:tcPr>
          <w:p w14:paraId="4B1E0E45" w14:textId="15DD9008" w:rsidR="00C464A1" w:rsidRPr="008C6C86" w:rsidRDefault="00C464A1" w:rsidP="008C6C86">
            <w:pPr>
              <w:pStyle w:val="LEDSBulletpoint"/>
              <w:numPr>
                <w:ilvl w:val="0"/>
                <w:numId w:val="31"/>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Whe</w:t>
            </w:r>
            <w:r w:rsidR="00961CAB">
              <w:rPr>
                <w:sz w:val="18"/>
              </w:rPr>
              <w:t>re</w:t>
            </w:r>
            <w:r w:rsidRPr="008C6C86">
              <w:rPr>
                <w:sz w:val="18"/>
              </w:rPr>
              <w:t xml:space="preserve"> possible, answer country requests directly</w:t>
            </w:r>
          </w:p>
          <w:p w14:paraId="5B164C39" w14:textId="367A21EC" w:rsidR="00C464A1" w:rsidRPr="008C6C86" w:rsidRDefault="00C464A1" w:rsidP="008C6C86">
            <w:pPr>
              <w:pStyle w:val="LEDSBulletpoint"/>
              <w:numPr>
                <w:ilvl w:val="0"/>
                <w:numId w:val="31"/>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Whe</w:t>
            </w:r>
            <w:r w:rsidR="00961CAB">
              <w:rPr>
                <w:sz w:val="18"/>
              </w:rPr>
              <w:t>re</w:t>
            </w:r>
            <w:r w:rsidRPr="008C6C86">
              <w:rPr>
                <w:sz w:val="18"/>
              </w:rPr>
              <w:t xml:space="preserve"> necessary, refer individuals to appropriate energy experts within or outside of the </w:t>
            </w:r>
            <w:r w:rsidR="00B476A4" w:rsidRPr="008C6C86">
              <w:rPr>
                <w:sz w:val="18"/>
              </w:rPr>
              <w:t>Energy Working Group</w:t>
            </w:r>
            <w:r w:rsidRPr="008C6C86">
              <w:rPr>
                <w:sz w:val="18"/>
              </w:rPr>
              <w:t xml:space="preserve">, including partnering organizations </w:t>
            </w:r>
            <w:r w:rsidR="000D0544">
              <w:rPr>
                <w:sz w:val="18"/>
              </w:rPr>
              <w:t>such as</w:t>
            </w:r>
            <w:r w:rsidR="000D0544" w:rsidRPr="008C6C86">
              <w:rPr>
                <w:sz w:val="18"/>
              </w:rPr>
              <w:t xml:space="preserve"> </w:t>
            </w:r>
            <w:r w:rsidRPr="008C6C86">
              <w:rPr>
                <w:sz w:val="18"/>
              </w:rPr>
              <w:t xml:space="preserve">the Clean Energy Solutions Center and the </w:t>
            </w:r>
            <w:r w:rsidRPr="008C6C86">
              <w:rPr>
                <w:color w:val="000000" w:themeColor="text1"/>
                <w:sz w:val="18"/>
              </w:rPr>
              <w:t>Remote Expert Assistance on LEDS (REAL)</w:t>
            </w:r>
            <w:r w:rsidRPr="008C6C86">
              <w:rPr>
                <w:sz w:val="18"/>
              </w:rPr>
              <w:t xml:space="preserve"> platform </w:t>
            </w:r>
          </w:p>
          <w:p w14:paraId="01771AC6" w14:textId="06742C56" w:rsidR="00C464A1" w:rsidRPr="008C6C86" w:rsidRDefault="00C464A1" w:rsidP="008C6C86">
            <w:pPr>
              <w:pStyle w:val="LEDSBulletpoint"/>
              <w:numPr>
                <w:ilvl w:val="0"/>
                <w:numId w:val="31"/>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Provide input and feedback on energy activities to LEDS GP regional platforms and </w:t>
            </w:r>
            <w:proofErr w:type="spellStart"/>
            <w:r w:rsidRPr="008C6C86">
              <w:rPr>
                <w:sz w:val="18"/>
              </w:rPr>
              <w:t>sectoral</w:t>
            </w:r>
            <w:proofErr w:type="spellEnd"/>
            <w:r w:rsidRPr="008C6C86">
              <w:rPr>
                <w:sz w:val="18"/>
              </w:rPr>
              <w:t xml:space="preserve"> working groups</w:t>
            </w:r>
          </w:p>
        </w:tc>
        <w:tc>
          <w:tcPr>
            <w:tcW w:w="3150" w:type="dxa"/>
            <w:tcBorders>
              <w:top w:val="single" w:sz="6" w:space="0" w:color="9BBB59" w:themeColor="accent3"/>
              <w:left w:val="single" w:sz="4" w:space="0" w:color="49A028"/>
              <w:right w:val="single" w:sz="4" w:space="0" w:color="49A028"/>
            </w:tcBorders>
          </w:tcPr>
          <w:p w14:paraId="514ADF44" w14:textId="77777777" w:rsidR="00C464A1" w:rsidRPr="008C6C86" w:rsidRDefault="00C464A1" w:rsidP="008C6C86">
            <w:pPr>
              <w:pStyle w:val="LEDSBulletpoint"/>
              <w:numPr>
                <w:ilvl w:val="0"/>
                <w:numId w:val="32"/>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At least 10 country requests answered</w:t>
            </w:r>
          </w:p>
          <w:p w14:paraId="40641C87" w14:textId="77777777" w:rsidR="00C464A1" w:rsidRPr="008C6C86" w:rsidRDefault="00C464A1" w:rsidP="008C6C86">
            <w:pPr>
              <w:pStyle w:val="LEDSBulletpoint"/>
              <w:numPr>
                <w:ilvl w:val="0"/>
                <w:numId w:val="32"/>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At least 10 experts referred</w:t>
            </w:r>
          </w:p>
          <w:p w14:paraId="5BA750C4" w14:textId="4958099C" w:rsidR="00C464A1" w:rsidRPr="008C6C86" w:rsidRDefault="00C464A1" w:rsidP="008C6C86">
            <w:pPr>
              <w:pStyle w:val="LEDSBulletpoint"/>
              <w:numPr>
                <w:ilvl w:val="0"/>
                <w:numId w:val="32"/>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8C6C86">
              <w:rPr>
                <w:color w:val="000000" w:themeColor="text1"/>
                <w:sz w:val="18"/>
              </w:rPr>
              <w:t xml:space="preserve">Feedback delivered to </w:t>
            </w:r>
            <w:proofErr w:type="spellStart"/>
            <w:r w:rsidRPr="008C6C86">
              <w:rPr>
                <w:color w:val="000000" w:themeColor="text1"/>
                <w:sz w:val="18"/>
              </w:rPr>
              <w:t>sectoral</w:t>
            </w:r>
            <w:proofErr w:type="spellEnd"/>
            <w:r w:rsidRPr="008C6C86">
              <w:rPr>
                <w:color w:val="000000" w:themeColor="text1"/>
                <w:sz w:val="18"/>
              </w:rPr>
              <w:t xml:space="preserve"> </w:t>
            </w:r>
            <w:r w:rsidR="000D0544">
              <w:rPr>
                <w:color w:val="000000" w:themeColor="text1"/>
                <w:sz w:val="18"/>
              </w:rPr>
              <w:t>w</w:t>
            </w:r>
            <w:r w:rsidRPr="008C6C86">
              <w:rPr>
                <w:color w:val="000000" w:themeColor="text1"/>
                <w:sz w:val="18"/>
              </w:rPr>
              <w:t xml:space="preserve">orking </w:t>
            </w:r>
            <w:r w:rsidR="000D0544">
              <w:rPr>
                <w:color w:val="000000" w:themeColor="text1"/>
                <w:sz w:val="18"/>
              </w:rPr>
              <w:t>g</w:t>
            </w:r>
            <w:r w:rsidRPr="008C6C86">
              <w:rPr>
                <w:color w:val="000000" w:themeColor="text1"/>
                <w:sz w:val="18"/>
              </w:rPr>
              <w:t xml:space="preserve">roups, </w:t>
            </w:r>
            <w:r w:rsidR="000D0544">
              <w:rPr>
                <w:color w:val="000000" w:themeColor="text1"/>
                <w:sz w:val="18"/>
              </w:rPr>
              <w:t>r</w:t>
            </w:r>
            <w:r w:rsidRPr="008C6C86">
              <w:rPr>
                <w:color w:val="000000" w:themeColor="text1"/>
                <w:sz w:val="18"/>
              </w:rPr>
              <w:t xml:space="preserve">egional </w:t>
            </w:r>
            <w:r w:rsidR="000D0544">
              <w:rPr>
                <w:color w:val="000000" w:themeColor="text1"/>
                <w:sz w:val="18"/>
              </w:rPr>
              <w:t>p</w:t>
            </w:r>
            <w:r w:rsidRPr="008C6C86">
              <w:rPr>
                <w:color w:val="000000" w:themeColor="text1"/>
                <w:sz w:val="18"/>
              </w:rPr>
              <w:t>latforms, and Global Secretariat as needed</w:t>
            </w:r>
          </w:p>
          <w:p w14:paraId="189A7B01" w14:textId="446C2574" w:rsidR="00C464A1" w:rsidRPr="008C6C86" w:rsidRDefault="009B2A70" w:rsidP="008C6C86">
            <w:pPr>
              <w:pStyle w:val="LEDSBulletpoint"/>
              <w:numPr>
                <w:ilvl w:val="0"/>
                <w:numId w:val="0"/>
              </w:numPr>
              <w:spacing w:beforeLines="40" w:before="96" w:afterLines="40" w:after="96" w:line="240" w:lineRule="auto"/>
              <w:ind w:left="1080"/>
              <w:cnfStyle w:val="000000100000" w:firstRow="0" w:lastRow="0" w:firstColumn="0" w:lastColumn="0" w:oddVBand="0" w:evenVBand="0" w:oddHBand="1" w:evenHBand="0" w:firstRowFirstColumn="0" w:firstRowLastColumn="0" w:lastRowFirstColumn="0" w:lastRowLastColumn="0"/>
              <w:rPr>
                <w:sz w:val="18"/>
              </w:rPr>
            </w:pPr>
            <w:r w:rsidRPr="008C6C86">
              <w:rPr>
                <w:sz w:val="18"/>
              </w:rPr>
              <w:t>S</w:t>
            </w:r>
            <w:r w:rsidR="00C464A1" w:rsidRPr="008C6C86">
              <w:rPr>
                <w:sz w:val="18"/>
              </w:rPr>
              <w:t>upport the Secretariat in following up 6</w:t>
            </w:r>
            <w:r w:rsidR="000D0544">
              <w:rPr>
                <w:sz w:val="18"/>
              </w:rPr>
              <w:t>–</w:t>
            </w:r>
            <w:r w:rsidR="00C464A1" w:rsidRPr="008C6C86">
              <w:rPr>
                <w:sz w:val="18"/>
              </w:rPr>
              <w:t>12 months after requests answered to track impact</w:t>
            </w:r>
          </w:p>
        </w:tc>
        <w:tc>
          <w:tcPr>
            <w:tcW w:w="1638" w:type="dxa"/>
            <w:gridSpan w:val="2"/>
            <w:tcBorders>
              <w:top w:val="single" w:sz="6" w:space="0" w:color="9BBB59" w:themeColor="accent3"/>
              <w:left w:val="single" w:sz="4" w:space="0" w:color="49A028"/>
              <w:right w:val="single" w:sz="4" w:space="0" w:color="49A028"/>
            </w:tcBorders>
          </w:tcPr>
          <w:p w14:paraId="796D8F6E" w14:textId="77777777" w:rsidR="00C464A1" w:rsidRPr="008C6C86" w:rsidRDefault="00C464A1" w:rsidP="008C6C86">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C464A1" w:rsidRPr="008C6C86" w14:paraId="47AF3175" w14:textId="77777777" w:rsidTr="008C6C86">
        <w:trPr>
          <w:cantSplit/>
        </w:trPr>
        <w:tc>
          <w:tcPr>
            <w:cnfStyle w:val="001000000000" w:firstRow="0" w:lastRow="0" w:firstColumn="1" w:lastColumn="0" w:oddVBand="0" w:evenVBand="0" w:oddHBand="0" w:evenHBand="0" w:firstRowFirstColumn="0" w:firstRowLastColumn="0" w:lastRowFirstColumn="0" w:lastRowLastColumn="0"/>
            <w:tcW w:w="13158" w:type="dxa"/>
            <w:gridSpan w:val="6"/>
            <w:tcBorders>
              <w:left w:val="single" w:sz="4" w:space="0" w:color="49A028"/>
              <w:right w:val="single" w:sz="4" w:space="0" w:color="49A028"/>
            </w:tcBorders>
            <w:shd w:val="clear" w:color="auto" w:fill="C7CDCD"/>
          </w:tcPr>
          <w:p w14:paraId="3E791F36" w14:textId="03E5B4B4" w:rsidR="00C464A1" w:rsidRPr="008C6C86" w:rsidRDefault="004266B4" w:rsidP="008C6C86">
            <w:pPr>
              <w:pStyle w:val="LEDSIntroparagraph"/>
              <w:spacing w:beforeLines="40" w:before="96" w:afterLines="40" w:after="96" w:line="240" w:lineRule="auto"/>
              <w:rPr>
                <w:b/>
                <w:color w:val="FFFFFF" w:themeColor="background1"/>
              </w:rPr>
            </w:pPr>
            <w:r w:rsidRPr="008C6C86">
              <w:rPr>
                <w:b/>
                <w:color w:val="FFFFFF" w:themeColor="background1"/>
              </w:rPr>
              <w:t>Offering peer learning, training, and knowledge</w:t>
            </w:r>
            <w:r>
              <w:rPr>
                <w:b/>
                <w:color w:val="FFFFFF" w:themeColor="background1"/>
              </w:rPr>
              <w:t xml:space="preserve"> </w:t>
            </w:r>
            <w:r w:rsidRPr="008C6C86">
              <w:rPr>
                <w:b/>
                <w:color w:val="FFFFFF" w:themeColor="background1"/>
              </w:rPr>
              <w:t>sharing opportunities                                                              $ 40,972.50</w:t>
            </w:r>
          </w:p>
        </w:tc>
      </w:tr>
      <w:tr w:rsidR="00C464A1" w:rsidRPr="008C6C86" w14:paraId="31A6D164" w14:textId="77777777" w:rsidTr="008C6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90" w:type="dxa"/>
            <w:tcBorders>
              <w:left w:val="single" w:sz="4" w:space="0" w:color="49A028"/>
              <w:bottom w:val="single" w:sz="4" w:space="0" w:color="49A028"/>
              <w:right w:val="single" w:sz="4" w:space="0" w:color="49A028"/>
            </w:tcBorders>
          </w:tcPr>
          <w:p w14:paraId="2709435A" w14:textId="77777777" w:rsidR="00C464A1" w:rsidRPr="008C6C86" w:rsidRDefault="00C464A1" w:rsidP="008C6C86">
            <w:pPr>
              <w:pStyle w:val="LEDSIntroparagraph"/>
              <w:spacing w:beforeLines="40" w:before="96" w:afterLines="40" w:after="96" w:line="240" w:lineRule="auto"/>
              <w:rPr>
                <w:b/>
              </w:rPr>
            </w:pPr>
            <w:r w:rsidRPr="008C6C86">
              <w:rPr>
                <w:b/>
              </w:rPr>
              <w:lastRenderedPageBreak/>
              <w:t>Energy LEDS Toolkit Development</w:t>
            </w:r>
          </w:p>
          <w:p w14:paraId="2969921D" w14:textId="4A7847B0" w:rsidR="00C464A1" w:rsidRPr="000D0544" w:rsidRDefault="00C464A1" w:rsidP="000D0544">
            <w:pPr>
              <w:pStyle w:val="LEDSBulletpoint"/>
              <w:numPr>
                <w:ilvl w:val="0"/>
                <w:numId w:val="45"/>
              </w:numPr>
              <w:spacing w:beforeLines="40" w:before="96" w:afterLines="40" w:after="96" w:line="240" w:lineRule="auto"/>
              <w:rPr>
                <w:b w:val="0"/>
                <w:sz w:val="18"/>
              </w:rPr>
            </w:pPr>
            <w:r w:rsidRPr="000D0544">
              <w:rPr>
                <w:b w:val="0"/>
                <w:sz w:val="18"/>
              </w:rPr>
              <w:t>Collaborate with Asian Regional Platform to produce webinars highlighting successful implementation of tools from Energy LEDS Toolkit on policymaking in countries from the region</w:t>
            </w:r>
          </w:p>
          <w:p w14:paraId="521721C6" w14:textId="07062BA0" w:rsidR="00C464A1" w:rsidRPr="008C6C86" w:rsidRDefault="00C464A1" w:rsidP="008C6C86">
            <w:pPr>
              <w:pStyle w:val="LEDSBulletpoint"/>
              <w:numPr>
                <w:ilvl w:val="0"/>
                <w:numId w:val="33"/>
              </w:numPr>
              <w:spacing w:beforeLines="40" w:before="96" w:afterLines="40" w:after="96" w:line="240" w:lineRule="auto"/>
              <w:rPr>
                <w:b w:val="0"/>
                <w:sz w:val="18"/>
              </w:rPr>
            </w:pPr>
            <w:r w:rsidRPr="008C6C86">
              <w:rPr>
                <w:b w:val="0"/>
                <w:sz w:val="18"/>
              </w:rPr>
              <w:t>Produce short case studies highlighting successful implementation of tools from Energy LEDS Toolkit on policymaking</w:t>
            </w:r>
          </w:p>
          <w:p w14:paraId="5C778E75" w14:textId="77777777" w:rsidR="00C464A1" w:rsidRPr="008C6C86" w:rsidRDefault="00C464A1" w:rsidP="008C6C86">
            <w:pPr>
              <w:pStyle w:val="LEDSBulletpoint"/>
              <w:numPr>
                <w:ilvl w:val="0"/>
                <w:numId w:val="33"/>
              </w:numPr>
              <w:spacing w:beforeLines="40" w:before="96" w:afterLines="40" w:after="96" w:line="240" w:lineRule="auto"/>
              <w:rPr>
                <w:sz w:val="18"/>
              </w:rPr>
            </w:pPr>
            <w:r w:rsidRPr="008C6C86">
              <w:rPr>
                <w:b w:val="0"/>
                <w:color w:val="000000" w:themeColor="text1"/>
                <w:sz w:val="18"/>
              </w:rPr>
              <w:t>Expand outreach efforts on Toolkit through relevant newsletters, distribution lists, and at events and workshops</w:t>
            </w:r>
            <w:r w:rsidRPr="008C6C86">
              <w:rPr>
                <w:color w:val="000000" w:themeColor="text1"/>
                <w:sz w:val="18"/>
              </w:rPr>
              <w:t xml:space="preserve"> </w:t>
            </w:r>
          </w:p>
        </w:tc>
        <w:tc>
          <w:tcPr>
            <w:tcW w:w="3780" w:type="dxa"/>
            <w:gridSpan w:val="2"/>
            <w:tcBorders>
              <w:left w:val="single" w:sz="4" w:space="0" w:color="49A028"/>
              <w:bottom w:val="single" w:sz="4" w:space="0" w:color="49A028"/>
              <w:right w:val="single" w:sz="4" w:space="0" w:color="49A028"/>
            </w:tcBorders>
          </w:tcPr>
          <w:p w14:paraId="71A0FD10" w14:textId="12C458BE" w:rsidR="00C464A1" w:rsidRPr="008C6C86" w:rsidRDefault="00C464A1" w:rsidP="008C6C86">
            <w:pPr>
              <w:pStyle w:val="LEDSBulletpoint"/>
              <w:numPr>
                <w:ilvl w:val="0"/>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Develop, host, and record </w:t>
            </w:r>
            <w:r w:rsidR="000D0544">
              <w:rPr>
                <w:sz w:val="18"/>
              </w:rPr>
              <w:t>three</w:t>
            </w:r>
            <w:r w:rsidR="000D0544" w:rsidRPr="008C6C86">
              <w:rPr>
                <w:sz w:val="18"/>
              </w:rPr>
              <w:t xml:space="preserve"> </w:t>
            </w:r>
            <w:r w:rsidRPr="008C6C86">
              <w:rPr>
                <w:sz w:val="18"/>
              </w:rPr>
              <w:t xml:space="preserve">webinars </w:t>
            </w:r>
          </w:p>
          <w:p w14:paraId="4819317E" w14:textId="6FF76613" w:rsidR="00C464A1" w:rsidRPr="008C6C86" w:rsidRDefault="00C464A1" w:rsidP="000D0544">
            <w:pPr>
              <w:pStyle w:val="LEDSBulletpoint"/>
              <w:numPr>
                <w:ilvl w:val="0"/>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Produce </w:t>
            </w:r>
            <w:r w:rsidR="000D0544">
              <w:rPr>
                <w:sz w:val="18"/>
              </w:rPr>
              <w:t>two</w:t>
            </w:r>
            <w:r w:rsidRPr="008C6C86">
              <w:rPr>
                <w:sz w:val="18"/>
              </w:rPr>
              <w:t xml:space="preserve"> short case studies (1</w:t>
            </w:r>
            <w:r w:rsidR="000D0544">
              <w:rPr>
                <w:sz w:val="18"/>
              </w:rPr>
              <w:t>–</w:t>
            </w:r>
            <w:r w:rsidRPr="008C6C86">
              <w:rPr>
                <w:sz w:val="18"/>
              </w:rPr>
              <w:t>2 pages)</w:t>
            </w:r>
          </w:p>
        </w:tc>
        <w:tc>
          <w:tcPr>
            <w:tcW w:w="3168" w:type="dxa"/>
            <w:gridSpan w:val="2"/>
            <w:tcBorders>
              <w:left w:val="single" w:sz="4" w:space="0" w:color="49A028"/>
              <w:bottom w:val="single" w:sz="4" w:space="0" w:color="49A028"/>
              <w:right w:val="single" w:sz="4" w:space="0" w:color="49A028"/>
            </w:tcBorders>
          </w:tcPr>
          <w:p w14:paraId="098C9128" w14:textId="77777777" w:rsidR="00C464A1" w:rsidRPr="008C6C86" w:rsidRDefault="00C464A1" w:rsidP="008C6C86">
            <w:pPr>
              <w:pStyle w:val="LEDSBulletpoint"/>
              <w:numPr>
                <w:ilvl w:val="0"/>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Success measured by attendance and satisfaction and impact survey, as part of each webinar</w:t>
            </w:r>
          </w:p>
          <w:p w14:paraId="70A971F6" w14:textId="6F711833" w:rsidR="00C464A1" w:rsidRPr="008C6C86" w:rsidRDefault="00C464A1" w:rsidP="008C6C86">
            <w:pPr>
              <w:pStyle w:val="LEDSBulletpoint"/>
              <w:numPr>
                <w:ilvl w:val="1"/>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Support the Secretariat in following up 6</w:t>
            </w:r>
            <w:r w:rsidR="000D0544">
              <w:rPr>
                <w:sz w:val="18"/>
              </w:rPr>
              <w:t>–</w:t>
            </w:r>
            <w:r w:rsidRPr="008C6C86">
              <w:rPr>
                <w:sz w:val="18"/>
              </w:rPr>
              <w:t>12 months after webinars to track impact</w:t>
            </w:r>
          </w:p>
          <w:p w14:paraId="2F85E0AE" w14:textId="665F47D8" w:rsidR="00C464A1" w:rsidRPr="008C6C86" w:rsidRDefault="00C464A1" w:rsidP="008C6C86">
            <w:pPr>
              <w:pStyle w:val="LEDSBulletpoint"/>
              <w:numPr>
                <w:ilvl w:val="0"/>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Web version of toolkit and case studies disseminated to at least </w:t>
            </w:r>
            <w:r w:rsidR="000D0544">
              <w:rPr>
                <w:sz w:val="18"/>
              </w:rPr>
              <w:t>three</w:t>
            </w:r>
            <w:r w:rsidR="000D0544" w:rsidRPr="008C6C86">
              <w:rPr>
                <w:sz w:val="18"/>
              </w:rPr>
              <w:t xml:space="preserve"> </w:t>
            </w:r>
            <w:r w:rsidRPr="008C6C86">
              <w:rPr>
                <w:sz w:val="18"/>
              </w:rPr>
              <w:t>leading websites</w:t>
            </w:r>
          </w:p>
          <w:p w14:paraId="3E0945DB" w14:textId="77777777" w:rsidR="00C464A1" w:rsidRPr="008C6C86" w:rsidRDefault="00C464A1" w:rsidP="008C6C86">
            <w:pPr>
              <w:pStyle w:val="LEDSBulletpoint"/>
              <w:numPr>
                <w:ilvl w:val="1"/>
                <w:numId w:val="34"/>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Support the Secretariat in tracking impact of toolkit and case studies via surveys and interviews</w:t>
            </w:r>
          </w:p>
        </w:tc>
        <w:tc>
          <w:tcPr>
            <w:tcW w:w="1620" w:type="dxa"/>
            <w:tcBorders>
              <w:left w:val="single" w:sz="4" w:space="0" w:color="49A028"/>
              <w:right w:val="single" w:sz="4" w:space="0" w:color="49A028"/>
            </w:tcBorders>
          </w:tcPr>
          <w:p w14:paraId="04C9C9D0" w14:textId="77777777" w:rsidR="00C464A1" w:rsidRPr="008C6C86" w:rsidRDefault="00C464A1" w:rsidP="008C6C86">
            <w:pPr>
              <w:pStyle w:val="LEDSBodytex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$ 17,872.50</w:t>
            </w:r>
          </w:p>
          <w:p w14:paraId="4C4FEF94" w14:textId="77777777" w:rsidR="00C464A1" w:rsidRPr="008C6C86" w:rsidRDefault="00C464A1" w:rsidP="008C6C86">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C464A1" w:rsidRPr="008C6C86" w14:paraId="4479763B" w14:textId="77777777" w:rsidTr="008C6C86">
        <w:trPr>
          <w:cantSplit/>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49A028"/>
              <w:left w:val="single" w:sz="4" w:space="0" w:color="49A028"/>
              <w:bottom w:val="single" w:sz="4" w:space="0" w:color="49A028"/>
              <w:right w:val="single" w:sz="4" w:space="0" w:color="49A028"/>
            </w:tcBorders>
          </w:tcPr>
          <w:p w14:paraId="67BBADE3" w14:textId="705415AA" w:rsidR="00C464A1" w:rsidRPr="008C6C86" w:rsidRDefault="00C464A1" w:rsidP="008C6C86">
            <w:pPr>
              <w:pStyle w:val="LEDSIntroparagraph"/>
              <w:spacing w:beforeLines="40" w:before="96" w:afterLines="40" w:after="96" w:line="240" w:lineRule="auto"/>
              <w:rPr>
                <w:b/>
              </w:rPr>
            </w:pPr>
            <w:r w:rsidRPr="008C6C86">
              <w:rPr>
                <w:b/>
              </w:rPr>
              <w:t xml:space="preserve">Energy LEDS </w:t>
            </w:r>
            <w:r w:rsidR="00C05281" w:rsidRPr="008C6C86">
              <w:rPr>
                <w:b/>
              </w:rPr>
              <w:t>w</w:t>
            </w:r>
            <w:r w:rsidRPr="008C6C86">
              <w:rPr>
                <w:b/>
              </w:rPr>
              <w:t>ebinars</w:t>
            </w:r>
          </w:p>
          <w:p w14:paraId="260ABF06" w14:textId="64CFFFAF" w:rsidR="00C464A1" w:rsidRPr="008C6C86" w:rsidRDefault="00C464A1" w:rsidP="008C6C86">
            <w:pPr>
              <w:pStyle w:val="LEDSBulletpoint"/>
              <w:numPr>
                <w:ilvl w:val="0"/>
                <w:numId w:val="35"/>
              </w:numPr>
              <w:spacing w:beforeLines="40" w:before="96" w:afterLines="40" w:after="96" w:line="240" w:lineRule="auto"/>
              <w:rPr>
                <w:b w:val="0"/>
                <w:sz w:val="18"/>
              </w:rPr>
            </w:pPr>
            <w:r w:rsidRPr="008C6C86">
              <w:rPr>
                <w:b w:val="0"/>
                <w:sz w:val="18"/>
              </w:rPr>
              <w:t>Design and host webinars on low emission</w:t>
            </w:r>
            <w:r w:rsidR="000D0544">
              <w:rPr>
                <w:b w:val="0"/>
                <w:sz w:val="18"/>
              </w:rPr>
              <w:t>,</w:t>
            </w:r>
            <w:r w:rsidRPr="008C6C86">
              <w:rPr>
                <w:b w:val="0"/>
                <w:sz w:val="18"/>
              </w:rPr>
              <w:t xml:space="preserve"> climate</w:t>
            </w:r>
            <w:r w:rsidR="000D0544">
              <w:rPr>
                <w:b w:val="0"/>
                <w:sz w:val="18"/>
              </w:rPr>
              <w:t xml:space="preserve"> </w:t>
            </w:r>
            <w:r w:rsidRPr="008C6C86">
              <w:rPr>
                <w:b w:val="0"/>
                <w:sz w:val="18"/>
              </w:rPr>
              <w:t>resilient energy strategies</w:t>
            </w:r>
          </w:p>
          <w:p w14:paraId="054F0FB1" w14:textId="77777777" w:rsidR="00C464A1" w:rsidRPr="008C6C86" w:rsidRDefault="00C464A1" w:rsidP="008C6C86">
            <w:pPr>
              <w:pStyle w:val="LEDSBulletpoint"/>
              <w:numPr>
                <w:ilvl w:val="0"/>
                <w:numId w:val="35"/>
              </w:numPr>
              <w:spacing w:beforeLines="40" w:before="96" w:afterLines="40" w:after="96" w:line="240" w:lineRule="auto"/>
              <w:rPr>
                <w:sz w:val="18"/>
              </w:rPr>
            </w:pPr>
            <w:r w:rsidRPr="008C6C86">
              <w:rPr>
                <w:b w:val="0"/>
                <w:sz w:val="18"/>
              </w:rPr>
              <w:t>Continue webinar series on regional energy LEDS leaders</w:t>
            </w:r>
            <w:r w:rsidRPr="008C6C86">
              <w:rPr>
                <w:sz w:val="18"/>
              </w:rPr>
              <w:t xml:space="preserve"> </w:t>
            </w:r>
          </w:p>
        </w:tc>
        <w:tc>
          <w:tcPr>
            <w:tcW w:w="3780" w:type="dxa"/>
            <w:gridSpan w:val="2"/>
            <w:tcBorders>
              <w:top w:val="single" w:sz="4" w:space="0" w:color="49A028"/>
              <w:left w:val="single" w:sz="4" w:space="0" w:color="49A028"/>
              <w:bottom w:val="single" w:sz="4" w:space="0" w:color="49A028"/>
              <w:right w:val="single" w:sz="4" w:space="0" w:color="49A028"/>
            </w:tcBorders>
          </w:tcPr>
          <w:p w14:paraId="4519A9DB" w14:textId="77777777" w:rsidR="00C464A1" w:rsidRPr="008C6C86" w:rsidRDefault="00C464A1" w:rsidP="008C6C86">
            <w:pPr>
              <w:pStyle w:val="LEDSBulletpoint"/>
              <w:numPr>
                <w:ilvl w:val="0"/>
                <w:numId w:val="36"/>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Consult with regional platforms to determine key topics of interest and need for webinar series</w:t>
            </w:r>
          </w:p>
          <w:p w14:paraId="04960503" w14:textId="61D4527D" w:rsidR="00C464A1" w:rsidRPr="008C6C86" w:rsidRDefault="00C464A1" w:rsidP="004266B4">
            <w:pPr>
              <w:pStyle w:val="LEDSBulletpoint"/>
              <w:numPr>
                <w:ilvl w:val="0"/>
                <w:numId w:val="36"/>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 xml:space="preserve">Design and host </w:t>
            </w:r>
            <w:r w:rsidR="004266B4">
              <w:rPr>
                <w:sz w:val="18"/>
              </w:rPr>
              <w:t>two</w:t>
            </w:r>
            <w:r w:rsidR="004266B4" w:rsidRPr="008C6C86">
              <w:rPr>
                <w:sz w:val="18"/>
              </w:rPr>
              <w:t xml:space="preserve"> </w:t>
            </w:r>
            <w:r w:rsidRPr="008C6C86">
              <w:rPr>
                <w:sz w:val="18"/>
              </w:rPr>
              <w:t>webinars on low emission</w:t>
            </w:r>
            <w:r w:rsidR="004266B4">
              <w:rPr>
                <w:sz w:val="18"/>
              </w:rPr>
              <w:t>,</w:t>
            </w:r>
            <w:r w:rsidRPr="008C6C86">
              <w:rPr>
                <w:sz w:val="18"/>
              </w:rPr>
              <w:t xml:space="preserve"> climate</w:t>
            </w:r>
            <w:r w:rsidR="004266B4">
              <w:rPr>
                <w:sz w:val="18"/>
              </w:rPr>
              <w:t xml:space="preserve"> </w:t>
            </w:r>
            <w:r w:rsidRPr="008C6C86">
              <w:rPr>
                <w:sz w:val="18"/>
              </w:rPr>
              <w:t>resilient energy strategies</w:t>
            </w:r>
          </w:p>
        </w:tc>
        <w:tc>
          <w:tcPr>
            <w:tcW w:w="3168" w:type="dxa"/>
            <w:gridSpan w:val="2"/>
            <w:tcBorders>
              <w:top w:val="single" w:sz="4" w:space="0" w:color="49A028"/>
              <w:left w:val="single" w:sz="4" w:space="0" w:color="49A028"/>
              <w:bottom w:val="single" w:sz="4" w:space="0" w:color="49A028"/>
              <w:right w:val="single" w:sz="4" w:space="0" w:color="49A028"/>
            </w:tcBorders>
          </w:tcPr>
          <w:p w14:paraId="0A4AFE63" w14:textId="296D616C" w:rsidR="00C464A1" w:rsidRPr="008C6C86" w:rsidRDefault="009B2A70" w:rsidP="008C6C86">
            <w:pPr>
              <w:pStyle w:val="LEDSBulletpoint"/>
              <w:numPr>
                <w:ilvl w:val="0"/>
                <w:numId w:val="37"/>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Two</w:t>
            </w:r>
            <w:r w:rsidR="00C464A1" w:rsidRPr="008C6C86">
              <w:rPr>
                <w:sz w:val="18"/>
              </w:rPr>
              <w:t xml:space="preserve"> webinars</w:t>
            </w:r>
          </w:p>
          <w:p w14:paraId="7A0DDB93" w14:textId="77777777" w:rsidR="00C464A1" w:rsidRPr="008C6C86" w:rsidRDefault="00C464A1" w:rsidP="008C6C86">
            <w:pPr>
              <w:pStyle w:val="LEDSBulletpoint"/>
              <w:numPr>
                <w:ilvl w:val="0"/>
                <w:numId w:val="37"/>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Success measured by attendance and satisfaction and impact survey, as part of each webinar</w:t>
            </w:r>
          </w:p>
          <w:p w14:paraId="00AD9EC7" w14:textId="6AC094F3" w:rsidR="00C464A1" w:rsidRPr="008C6C86" w:rsidRDefault="00C464A1" w:rsidP="008C6C86">
            <w:pPr>
              <w:pStyle w:val="LEDSBulletpoint"/>
              <w:numPr>
                <w:ilvl w:val="1"/>
                <w:numId w:val="37"/>
              </w:numPr>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Support the Secretariat in following up 6</w:t>
            </w:r>
            <w:r w:rsidR="004266B4">
              <w:rPr>
                <w:sz w:val="18"/>
              </w:rPr>
              <w:t>–</w:t>
            </w:r>
            <w:r w:rsidRPr="008C6C86">
              <w:rPr>
                <w:sz w:val="18"/>
              </w:rPr>
              <w:t>12 months after webinars to track impact</w:t>
            </w:r>
          </w:p>
          <w:p w14:paraId="1FB0DBE3" w14:textId="77777777" w:rsidR="00C464A1" w:rsidRPr="008C6C86" w:rsidRDefault="00C464A1" w:rsidP="008C6C8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620" w:type="dxa"/>
            <w:tcBorders>
              <w:top w:val="single" w:sz="4" w:space="0" w:color="49A028"/>
              <w:left w:val="single" w:sz="4" w:space="0" w:color="49A028"/>
              <w:bottom w:val="single" w:sz="4" w:space="0" w:color="49A028"/>
              <w:right w:val="single" w:sz="4" w:space="0" w:color="49A028"/>
            </w:tcBorders>
          </w:tcPr>
          <w:p w14:paraId="5EF051A8" w14:textId="77777777" w:rsidR="00C464A1" w:rsidRPr="008C6C86" w:rsidRDefault="00C464A1" w:rsidP="008C6C86">
            <w:pPr>
              <w:pStyle w:val="LEDSBodytext"/>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sz w:val="18"/>
              </w:rPr>
            </w:pPr>
            <w:r w:rsidRPr="008C6C86">
              <w:rPr>
                <w:sz w:val="18"/>
              </w:rPr>
              <w:t>$ 12,630</w:t>
            </w:r>
          </w:p>
        </w:tc>
      </w:tr>
      <w:tr w:rsidR="00C464A1" w:rsidRPr="008C6C86" w14:paraId="22029C5C" w14:textId="77777777" w:rsidTr="008C6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49A028"/>
              <w:left w:val="single" w:sz="4" w:space="0" w:color="49A028"/>
              <w:right w:val="single" w:sz="4" w:space="0" w:color="49A028"/>
            </w:tcBorders>
          </w:tcPr>
          <w:p w14:paraId="02B98FA7" w14:textId="30BA17B8" w:rsidR="00C464A1" w:rsidRPr="008C6C86" w:rsidRDefault="00C464A1" w:rsidP="00CB252D">
            <w:pPr>
              <w:pStyle w:val="LEDSBulletpoint"/>
              <w:numPr>
                <w:ilvl w:val="0"/>
                <w:numId w:val="0"/>
              </w:numPr>
              <w:spacing w:beforeLines="40" w:before="96" w:afterLines="40" w:after="96" w:line="240" w:lineRule="auto"/>
              <w:rPr>
                <w:sz w:val="18"/>
              </w:rPr>
            </w:pPr>
            <w:r w:rsidRPr="008C6C86">
              <w:rPr>
                <w:sz w:val="18"/>
              </w:rPr>
              <w:lastRenderedPageBreak/>
              <w:t xml:space="preserve">Energy </w:t>
            </w:r>
            <w:r w:rsidR="00C05281" w:rsidRPr="008C6C86">
              <w:rPr>
                <w:sz w:val="18"/>
              </w:rPr>
              <w:t>s</w:t>
            </w:r>
            <w:r w:rsidRPr="008C6C86">
              <w:rPr>
                <w:sz w:val="18"/>
              </w:rPr>
              <w:t xml:space="preserve">ector </w:t>
            </w:r>
            <w:r w:rsidR="00C05281" w:rsidRPr="008C6C86">
              <w:rPr>
                <w:sz w:val="18"/>
              </w:rPr>
              <w:t>t</w:t>
            </w:r>
            <w:r w:rsidRPr="008C6C86">
              <w:rPr>
                <w:sz w:val="18"/>
              </w:rPr>
              <w:t xml:space="preserve">raining </w:t>
            </w:r>
            <w:r w:rsidR="00C05281" w:rsidRPr="008C6C86">
              <w:rPr>
                <w:sz w:val="18"/>
              </w:rPr>
              <w:t>s</w:t>
            </w:r>
            <w:r w:rsidRPr="008C6C86">
              <w:rPr>
                <w:sz w:val="18"/>
              </w:rPr>
              <w:t>essions at LEDS</w:t>
            </w:r>
            <w:r w:rsidR="00C05281" w:rsidRPr="008C6C86">
              <w:rPr>
                <w:sz w:val="18"/>
              </w:rPr>
              <w:t xml:space="preserve"> GP</w:t>
            </w:r>
            <w:r w:rsidRPr="008C6C86">
              <w:rPr>
                <w:sz w:val="18"/>
              </w:rPr>
              <w:t xml:space="preserve"> </w:t>
            </w:r>
            <w:r w:rsidR="00C05281" w:rsidRPr="008C6C86">
              <w:rPr>
                <w:sz w:val="18"/>
              </w:rPr>
              <w:t>re</w:t>
            </w:r>
            <w:r w:rsidRPr="008C6C86">
              <w:rPr>
                <w:sz w:val="18"/>
              </w:rPr>
              <w:t xml:space="preserve">gional and </w:t>
            </w:r>
            <w:r w:rsidR="00C05281" w:rsidRPr="008C6C86">
              <w:rPr>
                <w:sz w:val="18"/>
              </w:rPr>
              <w:t>g</w:t>
            </w:r>
            <w:r w:rsidRPr="008C6C86">
              <w:rPr>
                <w:sz w:val="18"/>
              </w:rPr>
              <w:t xml:space="preserve">lobal </w:t>
            </w:r>
            <w:r w:rsidR="00C05281" w:rsidRPr="008C6C86">
              <w:rPr>
                <w:sz w:val="18"/>
              </w:rPr>
              <w:t>e</w:t>
            </w:r>
            <w:r w:rsidRPr="008C6C86">
              <w:rPr>
                <w:sz w:val="18"/>
              </w:rPr>
              <w:t>vents</w:t>
            </w:r>
          </w:p>
          <w:p w14:paraId="23C8A175" w14:textId="6E2CA98F" w:rsidR="00C464A1" w:rsidRPr="008C6C86" w:rsidRDefault="00C464A1" w:rsidP="008C6C86">
            <w:pPr>
              <w:pStyle w:val="LEDSBulletpoint"/>
              <w:spacing w:beforeLines="40" w:before="96" w:afterLines="40" w:after="96" w:line="240" w:lineRule="auto"/>
              <w:rPr>
                <w:b w:val="0"/>
                <w:sz w:val="18"/>
              </w:rPr>
            </w:pPr>
            <w:r w:rsidRPr="008C6C86">
              <w:rPr>
                <w:b w:val="0"/>
                <w:sz w:val="18"/>
              </w:rPr>
              <w:t>Lead with the design, organization</w:t>
            </w:r>
            <w:r w:rsidR="004266B4">
              <w:rPr>
                <w:b w:val="0"/>
                <w:sz w:val="18"/>
              </w:rPr>
              <w:t>,</w:t>
            </w:r>
            <w:r w:rsidRPr="008C6C86">
              <w:rPr>
                <w:b w:val="0"/>
                <w:sz w:val="18"/>
              </w:rPr>
              <w:t xml:space="preserve"> and implementation of energy</w:t>
            </w:r>
            <w:r w:rsidR="004266B4">
              <w:rPr>
                <w:b w:val="0"/>
                <w:sz w:val="18"/>
              </w:rPr>
              <w:t xml:space="preserve"> </w:t>
            </w:r>
            <w:r w:rsidRPr="008C6C86">
              <w:rPr>
                <w:b w:val="0"/>
                <w:sz w:val="18"/>
              </w:rPr>
              <w:t xml:space="preserve">sector sessions and workshops at global and regional LEDS events </w:t>
            </w:r>
          </w:p>
          <w:p w14:paraId="62E6CA4A" w14:textId="77777777" w:rsidR="00C464A1" w:rsidRPr="008C6C86" w:rsidRDefault="00C464A1" w:rsidP="00CB252D">
            <w:pPr>
              <w:pStyle w:val="LEDSBulletpoint"/>
              <w:numPr>
                <w:ilvl w:val="0"/>
                <w:numId w:val="0"/>
              </w:numPr>
              <w:spacing w:beforeLines="40" w:before="96" w:afterLines="40" w:after="96" w:line="240" w:lineRule="auto"/>
              <w:rPr>
                <w:rFonts w:asciiTheme="minorHAnsi" w:hAnsiTheme="minorHAnsi"/>
                <w:sz w:val="18"/>
              </w:rPr>
            </w:pPr>
          </w:p>
        </w:tc>
        <w:tc>
          <w:tcPr>
            <w:tcW w:w="3780" w:type="dxa"/>
            <w:gridSpan w:val="2"/>
            <w:tcBorders>
              <w:top w:val="single" w:sz="4" w:space="0" w:color="49A028"/>
              <w:left w:val="single" w:sz="4" w:space="0" w:color="49A028"/>
              <w:right w:val="single" w:sz="4" w:space="0" w:color="49A028"/>
            </w:tcBorders>
          </w:tcPr>
          <w:p w14:paraId="4AEB5FFC" w14:textId="3BC5FA3F" w:rsidR="00C464A1" w:rsidRPr="008C6C86" w:rsidRDefault="00C464A1" w:rsidP="008C6C86">
            <w:pPr>
              <w:pStyle w:val="LEDSBulletpoin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Design and deliver in</w:t>
            </w:r>
            <w:r w:rsidR="004266B4">
              <w:rPr>
                <w:sz w:val="18"/>
              </w:rPr>
              <w:t>-</w:t>
            </w:r>
            <w:r w:rsidRPr="008C6C86">
              <w:rPr>
                <w:sz w:val="18"/>
              </w:rPr>
              <w:t xml:space="preserve">depth energy training at </w:t>
            </w:r>
            <w:r w:rsidR="004266B4">
              <w:rPr>
                <w:sz w:val="18"/>
              </w:rPr>
              <w:t>two</w:t>
            </w:r>
            <w:r w:rsidRPr="008C6C86">
              <w:rPr>
                <w:sz w:val="18"/>
              </w:rPr>
              <w:t xml:space="preserve"> planned </w:t>
            </w:r>
            <w:r w:rsidR="004266B4">
              <w:rPr>
                <w:sz w:val="18"/>
              </w:rPr>
              <w:t>r</w:t>
            </w:r>
            <w:r w:rsidRPr="008C6C86">
              <w:rPr>
                <w:sz w:val="18"/>
              </w:rPr>
              <w:t xml:space="preserve">egional </w:t>
            </w:r>
            <w:r w:rsidR="004266B4">
              <w:rPr>
                <w:sz w:val="18"/>
              </w:rPr>
              <w:t>p</w:t>
            </w:r>
            <w:r w:rsidRPr="008C6C86">
              <w:rPr>
                <w:sz w:val="18"/>
              </w:rPr>
              <w:t xml:space="preserve">latform </w:t>
            </w:r>
            <w:r w:rsidR="004266B4">
              <w:rPr>
                <w:sz w:val="18"/>
              </w:rPr>
              <w:t>w</w:t>
            </w:r>
            <w:r w:rsidRPr="008C6C86">
              <w:rPr>
                <w:sz w:val="18"/>
              </w:rPr>
              <w:t>orkshops</w:t>
            </w:r>
          </w:p>
          <w:p w14:paraId="42CE1DFD" w14:textId="351E04AD" w:rsidR="00C464A1" w:rsidRPr="008C6C86" w:rsidRDefault="00C464A1" w:rsidP="008C6C86">
            <w:pPr>
              <w:pStyle w:val="LEDSBulletpoint"/>
              <w:numPr>
                <w:ilvl w:val="0"/>
                <w:numId w:val="8"/>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Africa LEDS Partnership regional </w:t>
            </w:r>
            <w:r w:rsidR="004266B4">
              <w:rPr>
                <w:sz w:val="18"/>
              </w:rPr>
              <w:t>w</w:t>
            </w:r>
            <w:r w:rsidRPr="008C6C86">
              <w:rPr>
                <w:sz w:val="18"/>
              </w:rPr>
              <w:t>orkshop in Rwanda</w:t>
            </w:r>
          </w:p>
          <w:p w14:paraId="78614BC6" w14:textId="77777777" w:rsidR="00C464A1" w:rsidRPr="008C6C86" w:rsidRDefault="00C464A1" w:rsidP="008C6C86">
            <w:pPr>
              <w:pStyle w:val="LEDSBulletpoint"/>
              <w:numPr>
                <w:ilvl w:val="0"/>
                <w:numId w:val="8"/>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One other regional workshop TBD </w:t>
            </w:r>
          </w:p>
        </w:tc>
        <w:tc>
          <w:tcPr>
            <w:tcW w:w="3168" w:type="dxa"/>
            <w:gridSpan w:val="2"/>
            <w:tcBorders>
              <w:top w:val="single" w:sz="4" w:space="0" w:color="49A028"/>
              <w:left w:val="single" w:sz="4" w:space="0" w:color="49A028"/>
              <w:right w:val="single" w:sz="4" w:space="0" w:color="49A028"/>
            </w:tcBorders>
          </w:tcPr>
          <w:p w14:paraId="47A4D51A" w14:textId="5BA626C1" w:rsidR="00C464A1" w:rsidRPr="008C6C86" w:rsidRDefault="00C464A1" w:rsidP="008C6C86">
            <w:pPr>
              <w:pStyle w:val="LEDSBulletpoin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Draft agenda and training materials for each event to be reviewed by LEDS GP Secretariat (NREL) and regional platforms for input</w:t>
            </w:r>
          </w:p>
          <w:p w14:paraId="19902F1F" w14:textId="1029A603" w:rsidR="00C464A1" w:rsidRPr="008C6C86" w:rsidRDefault="00C464A1" w:rsidP="008C6C86">
            <w:pPr>
              <w:pStyle w:val="LEDSBulletpoin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Participation and execution through senior </w:t>
            </w:r>
            <w:r w:rsidR="004266B4">
              <w:rPr>
                <w:sz w:val="18"/>
              </w:rPr>
              <w:t>Energy Working Group</w:t>
            </w:r>
            <w:r w:rsidR="004266B4" w:rsidRPr="008C6C86">
              <w:rPr>
                <w:sz w:val="18"/>
              </w:rPr>
              <w:t xml:space="preserve"> </w:t>
            </w:r>
            <w:r w:rsidRPr="008C6C86">
              <w:rPr>
                <w:sz w:val="18"/>
              </w:rPr>
              <w:t>member</w:t>
            </w:r>
          </w:p>
          <w:p w14:paraId="4B6C8896" w14:textId="28D28A26" w:rsidR="00C464A1" w:rsidRPr="008C6C86" w:rsidRDefault="00C464A1" w:rsidP="008C6C86">
            <w:pPr>
              <w:pStyle w:val="LEDSBulletpoin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Success measured by attendance and satisfaction and impact survey</w:t>
            </w:r>
          </w:p>
          <w:p w14:paraId="1DC0B18B" w14:textId="1F87403C" w:rsidR="00C464A1" w:rsidRPr="008C6C86" w:rsidRDefault="00C464A1" w:rsidP="004266B4">
            <w:pPr>
              <w:pStyle w:val="LEDSBulletpoint"/>
              <w:numPr>
                <w:ilvl w:val="1"/>
                <w:numId w:val="8"/>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Support the Secretariat in following up 6</w:t>
            </w:r>
            <w:r w:rsidR="004266B4">
              <w:rPr>
                <w:sz w:val="18"/>
              </w:rPr>
              <w:t>-</w:t>
            </w:r>
            <w:r w:rsidRPr="008C6C86">
              <w:rPr>
                <w:sz w:val="18"/>
              </w:rPr>
              <w:t xml:space="preserve">12 months after training to track impact </w:t>
            </w:r>
          </w:p>
        </w:tc>
        <w:tc>
          <w:tcPr>
            <w:tcW w:w="1620" w:type="dxa"/>
            <w:tcBorders>
              <w:top w:val="single" w:sz="4" w:space="0" w:color="49A028"/>
              <w:left w:val="single" w:sz="4" w:space="0" w:color="49A028"/>
              <w:right w:val="single" w:sz="4" w:space="0" w:color="49A028"/>
            </w:tcBorders>
          </w:tcPr>
          <w:p w14:paraId="0467ED2D" w14:textId="77777777" w:rsidR="00C464A1" w:rsidRPr="008C6C86" w:rsidRDefault="00C464A1" w:rsidP="008C6C86">
            <w:pPr>
              <w:pStyle w:val="LEDSBodytext"/>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$ 10,470</w:t>
            </w:r>
          </w:p>
        </w:tc>
      </w:tr>
      <w:tr w:rsidR="00C464A1" w:rsidRPr="008C6C86" w14:paraId="538C9673" w14:textId="77777777" w:rsidTr="008C6C86">
        <w:trPr>
          <w:cantSplit/>
        </w:trPr>
        <w:tc>
          <w:tcPr>
            <w:cnfStyle w:val="001000000000" w:firstRow="0" w:lastRow="0" w:firstColumn="1" w:lastColumn="0" w:oddVBand="0" w:evenVBand="0" w:oddHBand="0" w:evenHBand="0" w:firstRowFirstColumn="0" w:firstRowLastColumn="0" w:lastRowFirstColumn="0" w:lastRowLastColumn="0"/>
            <w:tcW w:w="8118" w:type="dxa"/>
            <w:gridSpan w:val="2"/>
            <w:tcBorders>
              <w:top w:val="single" w:sz="4" w:space="0" w:color="49A028"/>
              <w:left w:val="single" w:sz="4" w:space="0" w:color="49A028"/>
              <w:bottom w:val="single" w:sz="4" w:space="0" w:color="49A028"/>
            </w:tcBorders>
            <w:shd w:val="clear" w:color="auto" w:fill="C7CDCD"/>
          </w:tcPr>
          <w:p w14:paraId="59353410" w14:textId="6425444D" w:rsidR="00C464A1" w:rsidRPr="008C6C86" w:rsidRDefault="004266B4" w:rsidP="008C6C86">
            <w:pPr>
              <w:pStyle w:val="LEDSIntroparagraph"/>
              <w:spacing w:beforeLines="40" w:before="96" w:afterLines="40" w:after="96" w:line="240" w:lineRule="auto"/>
              <w:rPr>
                <w:b/>
                <w:color w:val="FFFFFF" w:themeColor="background1"/>
              </w:rPr>
            </w:pPr>
            <w:r w:rsidRPr="008C6C86">
              <w:rPr>
                <w:b/>
                <w:color w:val="FFFFFF" w:themeColor="background1"/>
              </w:rPr>
              <w:t>Assisting in LEDS GP fundraising activities</w:t>
            </w:r>
          </w:p>
        </w:tc>
        <w:tc>
          <w:tcPr>
            <w:tcW w:w="252" w:type="dxa"/>
            <w:tcBorders>
              <w:top w:val="single" w:sz="4" w:space="0" w:color="49A028"/>
              <w:bottom w:val="single" w:sz="4" w:space="0" w:color="49A028"/>
            </w:tcBorders>
            <w:shd w:val="clear" w:color="auto" w:fill="C7CDCD"/>
          </w:tcPr>
          <w:p w14:paraId="691B1DF4" w14:textId="77777777" w:rsidR="00C464A1" w:rsidRPr="008C6C86" w:rsidRDefault="00C464A1" w:rsidP="008C6C86">
            <w:pPr>
              <w:pStyle w:val="LEDSIntroparagraph"/>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3168" w:type="dxa"/>
            <w:gridSpan w:val="2"/>
            <w:tcBorders>
              <w:top w:val="single" w:sz="4" w:space="0" w:color="49A028"/>
              <w:bottom w:val="single" w:sz="4" w:space="0" w:color="49A028"/>
            </w:tcBorders>
            <w:shd w:val="clear" w:color="auto" w:fill="C7CDCD"/>
          </w:tcPr>
          <w:p w14:paraId="5059192B" w14:textId="77777777" w:rsidR="00C464A1" w:rsidRPr="008C6C86" w:rsidRDefault="00C464A1" w:rsidP="008C6C86">
            <w:pPr>
              <w:pStyle w:val="LEDSIntroparagraph"/>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p>
        </w:tc>
        <w:tc>
          <w:tcPr>
            <w:tcW w:w="1620" w:type="dxa"/>
            <w:tcBorders>
              <w:top w:val="single" w:sz="4" w:space="0" w:color="49A028"/>
              <w:bottom w:val="single" w:sz="4" w:space="0" w:color="49A028"/>
              <w:right w:val="single" w:sz="4" w:space="0" w:color="49A028"/>
            </w:tcBorders>
            <w:shd w:val="clear" w:color="auto" w:fill="C7CDCD"/>
          </w:tcPr>
          <w:p w14:paraId="0527664F" w14:textId="77777777" w:rsidR="00C464A1" w:rsidRPr="008C6C86" w:rsidRDefault="00C464A1" w:rsidP="008C6C86">
            <w:pPr>
              <w:pStyle w:val="LEDSIntroparagraph"/>
              <w:spacing w:beforeLines="40" w:before="96" w:afterLines="40" w:after="96" w:line="240"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sidRPr="008C6C86">
              <w:rPr>
                <w:color w:val="FFFFFF" w:themeColor="background1"/>
              </w:rPr>
              <w:t xml:space="preserve">          $ 9,150</w:t>
            </w:r>
          </w:p>
        </w:tc>
      </w:tr>
      <w:tr w:rsidR="00C464A1" w:rsidRPr="008C6C86" w14:paraId="21439AD6" w14:textId="77777777" w:rsidTr="008C6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590" w:type="dxa"/>
            <w:tcBorders>
              <w:top w:val="single" w:sz="4" w:space="0" w:color="49A028"/>
              <w:left w:val="single" w:sz="4" w:space="0" w:color="49A028"/>
              <w:right w:val="single" w:sz="4" w:space="0" w:color="49A028"/>
            </w:tcBorders>
            <w:shd w:val="clear" w:color="auto" w:fill="auto"/>
          </w:tcPr>
          <w:p w14:paraId="5374AAFE" w14:textId="3465A04D" w:rsidR="00C464A1" w:rsidRPr="008C6C86" w:rsidRDefault="00C464A1" w:rsidP="008C6C86">
            <w:pPr>
              <w:pStyle w:val="LEDSIntroparagraph"/>
              <w:spacing w:beforeLines="40" w:before="96" w:afterLines="40" w:after="96" w:line="240" w:lineRule="auto"/>
              <w:rPr>
                <w:b/>
              </w:rPr>
            </w:pPr>
            <w:r w:rsidRPr="008C6C86">
              <w:rPr>
                <w:b/>
              </w:rPr>
              <w:lastRenderedPageBreak/>
              <w:t xml:space="preserve">Feedback and </w:t>
            </w:r>
            <w:r w:rsidR="004266B4">
              <w:rPr>
                <w:b/>
              </w:rPr>
              <w:t>i</w:t>
            </w:r>
            <w:r w:rsidRPr="008C6C86">
              <w:rPr>
                <w:b/>
              </w:rPr>
              <w:t xml:space="preserve">nput on LEDS GP </w:t>
            </w:r>
            <w:r w:rsidR="004266B4">
              <w:rPr>
                <w:b/>
              </w:rPr>
              <w:t>f</w:t>
            </w:r>
            <w:r w:rsidRPr="008C6C86">
              <w:rPr>
                <w:b/>
              </w:rPr>
              <w:t xml:space="preserve">undraising </w:t>
            </w:r>
            <w:r w:rsidR="004266B4">
              <w:rPr>
                <w:b/>
              </w:rPr>
              <w:t>s</w:t>
            </w:r>
            <w:r w:rsidRPr="008C6C86">
              <w:rPr>
                <w:b/>
              </w:rPr>
              <w:t>trategy</w:t>
            </w:r>
          </w:p>
          <w:p w14:paraId="3DD0BDB9" w14:textId="39C366E4" w:rsidR="00C464A1" w:rsidRPr="008C6C86" w:rsidRDefault="00C464A1" w:rsidP="008C6C86">
            <w:pPr>
              <w:pStyle w:val="LEDSBulletpoint"/>
              <w:numPr>
                <w:ilvl w:val="0"/>
                <w:numId w:val="38"/>
              </w:numPr>
              <w:spacing w:beforeLines="40" w:before="96" w:afterLines="40" w:after="96" w:line="240" w:lineRule="auto"/>
              <w:rPr>
                <w:b w:val="0"/>
                <w:sz w:val="18"/>
              </w:rPr>
            </w:pPr>
            <w:r w:rsidRPr="008C6C86">
              <w:rPr>
                <w:b w:val="0"/>
                <w:sz w:val="18"/>
              </w:rPr>
              <w:t xml:space="preserve">Complete outreach to potential donors on a monthly basis to support activities of the </w:t>
            </w:r>
            <w:r w:rsidR="004266B4">
              <w:rPr>
                <w:b w:val="0"/>
                <w:sz w:val="18"/>
              </w:rPr>
              <w:t>Energy Working Group</w:t>
            </w:r>
          </w:p>
          <w:p w14:paraId="0C0B27D2" w14:textId="184F0628" w:rsidR="00C464A1" w:rsidRPr="008C6C86" w:rsidRDefault="00C464A1" w:rsidP="008C6C86">
            <w:pPr>
              <w:pStyle w:val="LEDSBulletpoint"/>
              <w:numPr>
                <w:ilvl w:val="0"/>
                <w:numId w:val="38"/>
              </w:numPr>
              <w:spacing w:beforeLines="40" w:before="96" w:afterLines="40" w:after="96" w:line="240" w:lineRule="auto"/>
              <w:rPr>
                <w:sz w:val="18"/>
              </w:rPr>
            </w:pPr>
            <w:r w:rsidRPr="008C6C86">
              <w:rPr>
                <w:b w:val="0"/>
                <w:sz w:val="18"/>
              </w:rPr>
              <w:t>Develop fundraising concept notes for deeper technical activit</w:t>
            </w:r>
            <w:r w:rsidR="004266B4">
              <w:rPr>
                <w:b w:val="0"/>
                <w:sz w:val="18"/>
              </w:rPr>
              <w:t>y</w:t>
            </w:r>
            <w:r w:rsidRPr="008C6C86">
              <w:rPr>
                <w:b w:val="0"/>
                <w:sz w:val="18"/>
              </w:rPr>
              <w:t xml:space="preserve"> building</w:t>
            </w:r>
          </w:p>
        </w:tc>
        <w:tc>
          <w:tcPr>
            <w:tcW w:w="3780" w:type="dxa"/>
            <w:gridSpan w:val="2"/>
            <w:tcBorders>
              <w:top w:val="single" w:sz="4" w:space="0" w:color="49A028"/>
              <w:left w:val="single" w:sz="4" w:space="0" w:color="49A028"/>
              <w:right w:val="single" w:sz="4" w:space="0" w:color="49A028"/>
            </w:tcBorders>
            <w:shd w:val="clear" w:color="auto" w:fill="auto"/>
          </w:tcPr>
          <w:p w14:paraId="23034CF4" w14:textId="2AABF164" w:rsidR="00C464A1" w:rsidRPr="008C6C86" w:rsidRDefault="00C464A1" w:rsidP="008C6C86">
            <w:pPr>
              <w:pStyle w:val="LEDSBulletpoint"/>
              <w:numPr>
                <w:ilvl w:val="0"/>
                <w:numId w:val="39"/>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Provide monthly lists </w:t>
            </w:r>
            <w:r w:rsidR="00342CE5">
              <w:rPr>
                <w:sz w:val="18"/>
              </w:rPr>
              <w:t>of</w:t>
            </w:r>
            <w:r w:rsidR="00342CE5" w:rsidRPr="008C6C86">
              <w:rPr>
                <w:sz w:val="18"/>
              </w:rPr>
              <w:t xml:space="preserve"> </w:t>
            </w:r>
            <w:r w:rsidRPr="008C6C86">
              <w:rPr>
                <w:sz w:val="18"/>
              </w:rPr>
              <w:t>organizations to which outreach has been conducted and detail the results of the outreach in each quarterly report</w:t>
            </w:r>
          </w:p>
          <w:p w14:paraId="50ABDFD1" w14:textId="77777777" w:rsidR="00C464A1" w:rsidRPr="008C6C86" w:rsidRDefault="00C464A1" w:rsidP="008C6C86">
            <w:pPr>
              <w:pStyle w:val="LEDSBulletpoint"/>
              <w:numPr>
                <w:ilvl w:val="0"/>
                <w:numId w:val="39"/>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Develop two fundraising concept notes for deeper technical activities and capacity building. Potential opportunities include:</w:t>
            </w:r>
          </w:p>
          <w:p w14:paraId="6CB63116" w14:textId="77777777" w:rsidR="00C464A1" w:rsidRPr="008C6C86" w:rsidRDefault="00C464A1" w:rsidP="008C6C86">
            <w:pPr>
              <w:pStyle w:val="LEDSBulletpoint"/>
              <w:numPr>
                <w:ilvl w:val="1"/>
                <w:numId w:val="39"/>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Collaborate with Finance Working Group and Africa LEDS Partnership on an energy investment prospectus for African countries</w:t>
            </w:r>
          </w:p>
          <w:p w14:paraId="248602DE" w14:textId="50CA2BF0" w:rsidR="00C464A1" w:rsidRPr="008C6C86" w:rsidRDefault="00C464A1" w:rsidP="00342CE5">
            <w:pPr>
              <w:pStyle w:val="LEDSBulletpoint"/>
              <w:numPr>
                <w:ilvl w:val="1"/>
                <w:numId w:val="39"/>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Building on initial Communities of Practice activities, develop an expanded initiative to provide support to </w:t>
            </w:r>
            <w:r w:rsidR="00E7650F">
              <w:rPr>
                <w:sz w:val="18"/>
              </w:rPr>
              <w:t xml:space="preserve">at least </w:t>
            </w:r>
            <w:r w:rsidR="00342CE5">
              <w:rPr>
                <w:sz w:val="18"/>
              </w:rPr>
              <w:t>two</w:t>
            </w:r>
            <w:r w:rsidRPr="008C6C86">
              <w:rPr>
                <w:sz w:val="18"/>
              </w:rPr>
              <w:t xml:space="preserve"> early mover countries on the application of the selected policy topic, which could serve as models to enable broader regional and global replication of effective measures</w:t>
            </w:r>
          </w:p>
        </w:tc>
        <w:tc>
          <w:tcPr>
            <w:tcW w:w="3168" w:type="dxa"/>
            <w:gridSpan w:val="2"/>
            <w:tcBorders>
              <w:top w:val="single" w:sz="4" w:space="0" w:color="49A028"/>
              <w:left w:val="single" w:sz="4" w:space="0" w:color="49A028"/>
              <w:right w:val="single" w:sz="4" w:space="0" w:color="49A028"/>
            </w:tcBorders>
            <w:shd w:val="clear" w:color="auto" w:fill="auto"/>
          </w:tcPr>
          <w:p w14:paraId="4428CB73" w14:textId="77777777" w:rsidR="00C464A1" w:rsidRPr="008C6C86" w:rsidRDefault="00C464A1" w:rsidP="008C6C86">
            <w:pPr>
              <w:pStyle w:val="LEDSBulletpoint"/>
              <w:numPr>
                <w:ilvl w:val="0"/>
                <w:numId w:val="40"/>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Results of monthly outreach to be reported in each quarterly report</w:t>
            </w:r>
          </w:p>
          <w:p w14:paraId="6C11DB95" w14:textId="77777777" w:rsidR="00C464A1" w:rsidRPr="008C6C86" w:rsidRDefault="00C464A1" w:rsidP="008C6C86">
            <w:pPr>
              <w:pStyle w:val="LEDSBulletpoint"/>
              <w:numPr>
                <w:ilvl w:val="1"/>
                <w:numId w:val="40"/>
              </w:numPr>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sz w:val="18"/>
              </w:rPr>
            </w:pPr>
            <w:r w:rsidRPr="008C6C86">
              <w:rPr>
                <w:sz w:val="18"/>
              </w:rPr>
              <w:t xml:space="preserve">Support the Secretariat in tracking funding secured via fundraising activities </w:t>
            </w:r>
          </w:p>
        </w:tc>
        <w:tc>
          <w:tcPr>
            <w:tcW w:w="1620" w:type="dxa"/>
            <w:tcBorders>
              <w:top w:val="single" w:sz="4" w:space="0" w:color="49A028"/>
              <w:left w:val="single" w:sz="4" w:space="0" w:color="49A028"/>
              <w:right w:val="single" w:sz="4" w:space="0" w:color="49A028"/>
            </w:tcBorders>
            <w:shd w:val="clear" w:color="auto" w:fill="auto"/>
          </w:tcPr>
          <w:p w14:paraId="0421D70C" w14:textId="77777777" w:rsidR="00C464A1" w:rsidRPr="008C6C86" w:rsidRDefault="00C464A1" w:rsidP="008C6C86">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C464A1" w:rsidRPr="008C6C86" w14:paraId="10E31CE7" w14:textId="77777777" w:rsidTr="008C6C86">
        <w:trPr>
          <w:cantSplit/>
          <w:trHeight w:val="161"/>
        </w:trPr>
        <w:tc>
          <w:tcPr>
            <w:cnfStyle w:val="001000000000" w:firstRow="0" w:lastRow="0" w:firstColumn="1" w:lastColumn="0" w:oddVBand="0" w:evenVBand="0" w:oddHBand="0" w:evenHBand="0" w:firstRowFirstColumn="0" w:firstRowLastColumn="0" w:lastRowFirstColumn="0" w:lastRowLastColumn="0"/>
            <w:tcW w:w="13158" w:type="dxa"/>
            <w:gridSpan w:val="6"/>
            <w:tcBorders>
              <w:top w:val="single" w:sz="4" w:space="0" w:color="49A028"/>
              <w:bottom w:val="single" w:sz="8" w:space="0" w:color="9BBB59" w:themeColor="accent3"/>
              <w:right w:val="single" w:sz="4" w:space="0" w:color="49A028"/>
            </w:tcBorders>
            <w:shd w:val="clear" w:color="auto" w:fill="C7CDCD"/>
          </w:tcPr>
          <w:p w14:paraId="3997D56A" w14:textId="0075AC47" w:rsidR="00C464A1" w:rsidRPr="008C6C86" w:rsidRDefault="00342CE5" w:rsidP="008C6C86">
            <w:pPr>
              <w:pStyle w:val="LEDSIntroparagraph"/>
              <w:spacing w:beforeLines="40" w:before="96" w:afterLines="40" w:after="96" w:line="240" w:lineRule="auto"/>
              <w:rPr>
                <w:b/>
                <w:color w:val="FFFFFF" w:themeColor="background1"/>
              </w:rPr>
            </w:pPr>
            <w:r>
              <w:rPr>
                <w:b/>
                <w:color w:val="FFFFFF" w:themeColor="background1"/>
              </w:rPr>
              <w:t xml:space="preserve">Energy </w:t>
            </w:r>
            <w:proofErr w:type="spellStart"/>
            <w:r w:rsidRPr="008C6C86">
              <w:rPr>
                <w:b/>
                <w:color w:val="FFFFFF" w:themeColor="background1"/>
              </w:rPr>
              <w:t>orking</w:t>
            </w:r>
            <w:proofErr w:type="spellEnd"/>
            <w:r w:rsidRPr="008C6C86">
              <w:rPr>
                <w:b/>
                <w:color w:val="FFFFFF" w:themeColor="background1"/>
              </w:rPr>
              <w:t xml:space="preserve"> </w:t>
            </w:r>
            <w:r>
              <w:rPr>
                <w:b/>
                <w:color w:val="FFFFFF" w:themeColor="background1"/>
              </w:rPr>
              <w:t>G</w:t>
            </w:r>
            <w:r w:rsidRPr="008C6C86">
              <w:rPr>
                <w:b/>
                <w:color w:val="FFFFFF" w:themeColor="background1"/>
              </w:rPr>
              <w:t xml:space="preserve">roup administration and support activities       </w:t>
            </w:r>
            <w:r w:rsidR="00C464A1" w:rsidRPr="008C6C86">
              <w:rPr>
                <w:b/>
                <w:color w:val="FFFFFF" w:themeColor="background1"/>
              </w:rPr>
              <w:t xml:space="preserve">                                                                                 </w:t>
            </w:r>
            <w:r w:rsidR="00C05281" w:rsidRPr="008C6C86">
              <w:rPr>
                <w:b/>
                <w:color w:val="FFFFFF" w:themeColor="background1"/>
              </w:rPr>
              <w:t xml:space="preserve">                     </w:t>
            </w:r>
            <w:r w:rsidR="00C464A1" w:rsidRPr="008C6C86">
              <w:rPr>
                <w:b/>
                <w:color w:val="FFFFFF" w:themeColor="background1"/>
              </w:rPr>
              <w:t xml:space="preserve">           $ 32,640</w:t>
            </w:r>
          </w:p>
        </w:tc>
      </w:tr>
      <w:tr w:rsidR="0024590B" w:rsidRPr="008C6C86" w14:paraId="0462D68A" w14:textId="77777777" w:rsidTr="008C6C86">
        <w:trPr>
          <w:cnfStyle w:val="000000100000" w:firstRow="0" w:lastRow="0" w:firstColumn="0" w:lastColumn="0" w:oddVBand="0" w:evenVBand="0" w:oddHBand="1" w:evenHBand="0" w:firstRowFirstColumn="0" w:firstRowLastColumn="0" w:lastRowFirstColumn="0" w:lastRowLastColumn="0"/>
          <w:cantSplit/>
          <w:trHeight w:val="2224"/>
        </w:trPr>
        <w:tc>
          <w:tcPr>
            <w:cnfStyle w:val="001000000000" w:firstRow="0" w:lastRow="0" w:firstColumn="1" w:lastColumn="0" w:oddVBand="0" w:evenVBand="0" w:oddHBand="0" w:evenHBand="0" w:firstRowFirstColumn="0" w:firstRowLastColumn="0" w:lastRowFirstColumn="0" w:lastRowLastColumn="0"/>
            <w:tcW w:w="11538" w:type="dxa"/>
            <w:gridSpan w:val="5"/>
            <w:tcBorders>
              <w:left w:val="single" w:sz="4" w:space="0" w:color="49A028"/>
              <w:bottom w:val="nil"/>
              <w:right w:val="single" w:sz="4" w:space="0" w:color="49A028"/>
            </w:tcBorders>
          </w:tcPr>
          <w:p w14:paraId="73D871C7" w14:textId="3D5EE1CE" w:rsidR="0024590B" w:rsidRPr="008C6C86" w:rsidRDefault="0024590B" w:rsidP="008C6C86">
            <w:pPr>
              <w:pStyle w:val="LEDSIntroparagraph"/>
              <w:spacing w:beforeLines="40" w:before="96" w:afterLines="40" w:after="96" w:line="240" w:lineRule="auto"/>
              <w:rPr>
                <w:b/>
              </w:rPr>
            </w:pPr>
            <w:r w:rsidRPr="008C6C86">
              <w:rPr>
                <w:b/>
              </w:rPr>
              <w:t xml:space="preserve">Administration and </w:t>
            </w:r>
            <w:r w:rsidR="00342CE5">
              <w:rPr>
                <w:b/>
              </w:rPr>
              <w:t>m</w:t>
            </w:r>
            <w:r w:rsidRPr="008C6C86">
              <w:rPr>
                <w:b/>
              </w:rPr>
              <w:t>anagement</w:t>
            </w:r>
          </w:p>
          <w:p w14:paraId="5191D168" w14:textId="77777777" w:rsidR="0024590B" w:rsidRPr="008C6C86" w:rsidRDefault="0024590B" w:rsidP="008C6C86">
            <w:pPr>
              <w:pStyle w:val="LEDSBulletpoint"/>
              <w:numPr>
                <w:ilvl w:val="0"/>
                <w:numId w:val="41"/>
              </w:numPr>
              <w:spacing w:beforeLines="40" w:before="96" w:afterLines="40" w:after="96" w:line="240" w:lineRule="auto"/>
              <w:rPr>
                <w:b w:val="0"/>
                <w:sz w:val="18"/>
              </w:rPr>
            </w:pPr>
            <w:r w:rsidRPr="008C6C86">
              <w:rPr>
                <w:b w:val="0"/>
                <w:sz w:val="18"/>
              </w:rPr>
              <w:t>Coordinate with LEDS GP leadership, regional platforms, working groups, and members</w:t>
            </w:r>
          </w:p>
          <w:p w14:paraId="621B7532" w14:textId="7C0976A6" w:rsidR="0024590B" w:rsidRPr="008C6C86" w:rsidRDefault="0024590B" w:rsidP="008C6C86">
            <w:pPr>
              <w:pStyle w:val="LEDSBulletpoint"/>
              <w:numPr>
                <w:ilvl w:val="0"/>
                <w:numId w:val="41"/>
              </w:numPr>
              <w:spacing w:beforeLines="40" w:before="96" w:afterLines="40" w:after="96" w:line="240" w:lineRule="auto"/>
              <w:rPr>
                <w:b w:val="0"/>
                <w:sz w:val="18"/>
              </w:rPr>
            </w:pPr>
            <w:r w:rsidRPr="008C6C86">
              <w:rPr>
                <w:b w:val="0"/>
                <w:sz w:val="18"/>
              </w:rPr>
              <w:t xml:space="preserve">Provide input to LEDS GP newsletter, webpage, annual global work program and strategy, and </w:t>
            </w:r>
            <w:r w:rsidR="00455314" w:rsidRPr="008C6C86">
              <w:rPr>
                <w:b w:val="0"/>
                <w:sz w:val="18"/>
              </w:rPr>
              <w:t xml:space="preserve">Energy Working Group </w:t>
            </w:r>
            <w:r w:rsidRPr="008C6C86">
              <w:rPr>
                <w:b w:val="0"/>
                <w:sz w:val="18"/>
              </w:rPr>
              <w:t>factsheet</w:t>
            </w:r>
          </w:p>
          <w:p w14:paraId="526BE704" w14:textId="7D80D77F" w:rsidR="0024590B" w:rsidRPr="008C6C86" w:rsidRDefault="0024590B" w:rsidP="008C6C86">
            <w:pPr>
              <w:pStyle w:val="LEDSBulletpoint"/>
              <w:numPr>
                <w:ilvl w:val="0"/>
                <w:numId w:val="41"/>
              </w:numPr>
              <w:spacing w:beforeLines="40" w:before="96" w:afterLines="40" w:after="96" w:line="240" w:lineRule="auto"/>
              <w:rPr>
                <w:b w:val="0"/>
                <w:sz w:val="18"/>
              </w:rPr>
            </w:pPr>
            <w:r w:rsidRPr="008C6C86">
              <w:rPr>
                <w:b w:val="0"/>
                <w:sz w:val="18"/>
              </w:rPr>
              <w:t xml:space="preserve">Execute </w:t>
            </w:r>
            <w:r w:rsidR="00455314" w:rsidRPr="008C6C86">
              <w:rPr>
                <w:b w:val="0"/>
                <w:sz w:val="18"/>
              </w:rPr>
              <w:t xml:space="preserve">Energy Working Group </w:t>
            </w:r>
            <w:r w:rsidRPr="008C6C86">
              <w:rPr>
                <w:b w:val="0"/>
                <w:sz w:val="18"/>
              </w:rPr>
              <w:t>management (including membership calls, steering committee meetings, quarterly reporting, and coordination with similar external initiatives)</w:t>
            </w:r>
          </w:p>
          <w:p w14:paraId="108A54DB" w14:textId="52D80BE3" w:rsidR="0024590B" w:rsidRPr="008C6C86" w:rsidRDefault="0024590B" w:rsidP="008C6C86">
            <w:pPr>
              <w:pStyle w:val="LEDSBulletpoint"/>
              <w:numPr>
                <w:ilvl w:val="0"/>
                <w:numId w:val="41"/>
              </w:numPr>
              <w:spacing w:beforeLines="40" w:before="96" w:afterLines="40" w:after="96" w:line="240" w:lineRule="auto"/>
              <w:rPr>
                <w:sz w:val="18"/>
              </w:rPr>
            </w:pPr>
            <w:r w:rsidRPr="008C6C86">
              <w:rPr>
                <w:b w:val="0"/>
                <w:sz w:val="18"/>
              </w:rPr>
              <w:t xml:space="preserve">Administer </w:t>
            </w:r>
            <w:r w:rsidR="00455314" w:rsidRPr="008C6C86">
              <w:rPr>
                <w:b w:val="0"/>
                <w:sz w:val="18"/>
              </w:rPr>
              <w:t xml:space="preserve">Energy Working Group </w:t>
            </w:r>
            <w:r w:rsidRPr="008C6C86">
              <w:rPr>
                <w:b w:val="0"/>
                <w:sz w:val="18"/>
              </w:rPr>
              <w:t>financially</w:t>
            </w:r>
            <w:r w:rsidRPr="008C6C86">
              <w:rPr>
                <w:sz w:val="18"/>
              </w:rPr>
              <w:t xml:space="preserve"> </w:t>
            </w:r>
          </w:p>
        </w:tc>
        <w:tc>
          <w:tcPr>
            <w:tcW w:w="1620" w:type="dxa"/>
            <w:vMerge w:val="restart"/>
            <w:tcBorders>
              <w:top w:val="single" w:sz="4" w:space="0" w:color="49A028"/>
              <w:left w:val="single" w:sz="4" w:space="0" w:color="49A028"/>
              <w:right w:val="single" w:sz="4" w:space="0" w:color="49A028"/>
            </w:tcBorders>
          </w:tcPr>
          <w:p w14:paraId="25E60537" w14:textId="77777777" w:rsidR="0024590B" w:rsidRPr="008C6C86" w:rsidRDefault="0024590B" w:rsidP="008C6C86">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p>
        </w:tc>
      </w:tr>
      <w:tr w:rsidR="0024590B" w:rsidRPr="008C6C86" w14:paraId="4A59663A" w14:textId="77777777" w:rsidTr="008C6C86">
        <w:trPr>
          <w:cantSplit/>
          <w:trHeight w:val="786"/>
        </w:trPr>
        <w:tc>
          <w:tcPr>
            <w:cnfStyle w:val="001000000000" w:firstRow="0" w:lastRow="0" w:firstColumn="1" w:lastColumn="0" w:oddVBand="0" w:evenVBand="0" w:oddHBand="0" w:evenHBand="0" w:firstRowFirstColumn="0" w:firstRowLastColumn="0" w:lastRowFirstColumn="0" w:lastRowLastColumn="0"/>
            <w:tcW w:w="11538" w:type="dxa"/>
            <w:gridSpan w:val="5"/>
            <w:tcBorders>
              <w:left w:val="single" w:sz="4" w:space="0" w:color="49A028"/>
              <w:bottom w:val="single" w:sz="4" w:space="0" w:color="49A028"/>
              <w:right w:val="single" w:sz="4" w:space="0" w:color="49A028"/>
            </w:tcBorders>
          </w:tcPr>
          <w:p w14:paraId="5ECD3184" w14:textId="77777777" w:rsidR="0024590B" w:rsidRPr="008C6C86" w:rsidRDefault="0024590B" w:rsidP="008C6C86">
            <w:pPr>
              <w:pStyle w:val="LEDSIntroparagraph"/>
              <w:spacing w:beforeLines="40" w:before="96" w:afterLines="40" w:after="96" w:line="240" w:lineRule="auto"/>
              <w:rPr>
                <w:b/>
              </w:rPr>
            </w:pPr>
          </w:p>
        </w:tc>
        <w:tc>
          <w:tcPr>
            <w:tcW w:w="1620" w:type="dxa"/>
            <w:vMerge/>
            <w:tcBorders>
              <w:left w:val="single" w:sz="4" w:space="0" w:color="49A028"/>
              <w:bottom w:val="single" w:sz="4" w:space="0" w:color="49A028"/>
              <w:right w:val="single" w:sz="4" w:space="0" w:color="49A028"/>
            </w:tcBorders>
          </w:tcPr>
          <w:p w14:paraId="00F17670" w14:textId="77777777" w:rsidR="0024590B" w:rsidRPr="008C6C86" w:rsidRDefault="0024590B" w:rsidP="008C6C86">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C464A1" w:rsidRPr="008C6C86" w14:paraId="75B10B47" w14:textId="77777777" w:rsidTr="008C6C8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538" w:type="dxa"/>
            <w:gridSpan w:val="5"/>
            <w:tcBorders>
              <w:top w:val="single" w:sz="4" w:space="0" w:color="49A028"/>
              <w:left w:val="single" w:sz="4" w:space="0" w:color="49A028"/>
              <w:bottom w:val="single" w:sz="4" w:space="0" w:color="49A028"/>
              <w:right w:val="single" w:sz="6" w:space="0" w:color="9BBB59" w:themeColor="accent3"/>
            </w:tcBorders>
            <w:shd w:val="clear" w:color="auto" w:fill="C7CDCD"/>
          </w:tcPr>
          <w:p w14:paraId="62B39A1C" w14:textId="317F05CD" w:rsidR="00C464A1" w:rsidRPr="008C6C86" w:rsidRDefault="00C464A1" w:rsidP="00C30403">
            <w:pPr>
              <w:pStyle w:val="LEDSIntroparagraph"/>
              <w:spacing w:beforeLines="40" w:before="96" w:afterLines="40" w:after="96" w:line="240" w:lineRule="auto"/>
              <w:rPr>
                <w:b/>
                <w:color w:val="FFFFFF" w:themeColor="background1"/>
              </w:rPr>
            </w:pPr>
            <w:r w:rsidRPr="008C6C86">
              <w:rPr>
                <w:b/>
                <w:color w:val="FFFFFF" w:themeColor="background1"/>
              </w:rPr>
              <w:t xml:space="preserve">Travel </w:t>
            </w:r>
            <w:r w:rsidR="00C30403">
              <w:rPr>
                <w:b/>
                <w:color w:val="FFFFFF" w:themeColor="background1"/>
              </w:rPr>
              <w:t xml:space="preserve"> </w:t>
            </w:r>
          </w:p>
        </w:tc>
        <w:tc>
          <w:tcPr>
            <w:tcW w:w="1620" w:type="dxa"/>
            <w:tcBorders>
              <w:top w:val="single" w:sz="4" w:space="0" w:color="49A028"/>
              <w:left w:val="single" w:sz="6" w:space="0" w:color="9BBB59" w:themeColor="accent3"/>
              <w:bottom w:val="single" w:sz="4" w:space="0" w:color="49A028"/>
              <w:right w:val="single" w:sz="4" w:space="0" w:color="49A028"/>
            </w:tcBorders>
            <w:shd w:val="clear" w:color="auto" w:fill="C7CDCD"/>
          </w:tcPr>
          <w:p w14:paraId="1F2BFDB7" w14:textId="77777777" w:rsidR="00C464A1" w:rsidRPr="008C6C86" w:rsidRDefault="00C464A1" w:rsidP="008C6C86">
            <w:pPr>
              <w:pStyle w:val="LEDSIntroparagraph"/>
              <w:spacing w:beforeLines="40" w:before="96" w:afterLines="40" w:after="96" w:line="240" w:lineRule="auto"/>
              <w:cnfStyle w:val="000000100000" w:firstRow="0" w:lastRow="0" w:firstColumn="0" w:lastColumn="0" w:oddVBand="0" w:evenVBand="0" w:oddHBand="1" w:evenHBand="0" w:firstRowFirstColumn="0" w:firstRowLastColumn="0" w:lastRowFirstColumn="0" w:lastRowLastColumn="0"/>
              <w:rPr>
                <w:color w:val="FFFFFF" w:themeColor="background1"/>
              </w:rPr>
            </w:pPr>
            <w:r w:rsidRPr="008C6C86">
              <w:rPr>
                <w:color w:val="FFFFFF" w:themeColor="background1"/>
              </w:rPr>
              <w:t>$ 6,200</w:t>
            </w:r>
          </w:p>
        </w:tc>
      </w:tr>
    </w:tbl>
    <w:p w14:paraId="6809961F" w14:textId="77777777" w:rsidR="00960D54" w:rsidRDefault="00960D54" w:rsidP="00CE16A3">
      <w:pPr>
        <w:rPr>
          <w:rFonts w:ascii="Helvetica Light" w:hAnsi="Helvetica Light"/>
        </w:rPr>
      </w:pPr>
    </w:p>
    <w:p w14:paraId="52D11454" w14:textId="77777777" w:rsidR="00960D54" w:rsidRDefault="00960D54" w:rsidP="00CE16A3">
      <w:pPr>
        <w:rPr>
          <w:rFonts w:ascii="Helvetica Light" w:hAnsi="Helvetica Light"/>
        </w:rPr>
      </w:pPr>
    </w:p>
    <w:p w14:paraId="3A05B807" w14:textId="77777777" w:rsidR="006749F5" w:rsidRDefault="006749F5" w:rsidP="00CE16A3">
      <w:pPr>
        <w:rPr>
          <w:rFonts w:ascii="Helvetica Light" w:hAnsi="Helvetica Light"/>
        </w:rPr>
      </w:pPr>
    </w:p>
    <w:tbl>
      <w:tblPr>
        <w:tblStyle w:val="LightList-Accent3"/>
        <w:tblpPr w:leftFromText="180" w:rightFromText="180" w:vertAnchor="text" w:horzAnchor="margin" w:tblpXSpec="center" w:tblpY="-199"/>
        <w:tblW w:w="13586" w:type="dxa"/>
        <w:tblLayout w:type="fixed"/>
        <w:tblLook w:val="04A0" w:firstRow="1" w:lastRow="0" w:firstColumn="1" w:lastColumn="0" w:noHBand="0" w:noVBand="1"/>
      </w:tblPr>
      <w:tblGrid>
        <w:gridCol w:w="3780"/>
        <w:gridCol w:w="14"/>
        <w:gridCol w:w="3778"/>
        <w:gridCol w:w="49"/>
        <w:gridCol w:w="29"/>
        <w:gridCol w:w="158"/>
        <w:gridCol w:w="4144"/>
        <w:gridCol w:w="158"/>
        <w:gridCol w:w="47"/>
        <w:gridCol w:w="1418"/>
        <w:gridCol w:w="11"/>
      </w:tblGrid>
      <w:tr w:rsidR="00232D78" w14:paraId="0CD59BF8" w14:textId="77777777" w:rsidTr="00960D54">
        <w:trPr>
          <w:gridAfter w:val="1"/>
          <w:cnfStyle w:val="100000000000" w:firstRow="1" w:lastRow="0" w:firstColumn="0" w:lastColumn="0" w:oddVBand="0" w:evenVBand="0" w:oddHBand="0"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13575" w:type="dxa"/>
            <w:gridSpan w:val="10"/>
            <w:tcBorders>
              <w:top w:val="single" w:sz="4" w:space="0" w:color="49A028"/>
              <w:left w:val="single" w:sz="4" w:space="0" w:color="49A028"/>
              <w:right w:val="single" w:sz="4" w:space="0" w:color="49A028"/>
            </w:tcBorders>
            <w:shd w:val="clear" w:color="auto" w:fill="49A028"/>
          </w:tcPr>
          <w:p w14:paraId="0871B266" w14:textId="30710F68" w:rsidR="00232D78" w:rsidRPr="0024590B" w:rsidRDefault="00232D78" w:rsidP="0024590B">
            <w:pPr>
              <w:pStyle w:val="LEDSIntroparagraph"/>
              <w:rPr>
                <w:b/>
                <w:bCs/>
                <w:color w:val="FFFFFF" w:themeColor="background1"/>
                <w:sz w:val="22"/>
              </w:rPr>
            </w:pPr>
            <w:r w:rsidRPr="0024590B">
              <w:rPr>
                <w:b/>
                <w:color w:val="FFFFFF" w:themeColor="background1"/>
              </w:rPr>
              <w:t xml:space="preserve">2. </w:t>
            </w:r>
            <w:r w:rsidRPr="0024590B">
              <w:rPr>
                <w:b/>
                <w:bCs/>
                <w:color w:val="FFFFFF" w:themeColor="background1"/>
              </w:rPr>
              <w:t xml:space="preserve">Signature </w:t>
            </w:r>
            <w:r w:rsidR="00455314">
              <w:rPr>
                <w:b/>
                <w:bCs/>
                <w:color w:val="FFFFFF" w:themeColor="background1"/>
              </w:rPr>
              <w:t>k</w:t>
            </w:r>
            <w:r w:rsidRPr="0024590B">
              <w:rPr>
                <w:b/>
                <w:bCs/>
                <w:color w:val="FFFFFF" w:themeColor="background1"/>
              </w:rPr>
              <w:t xml:space="preserve">nowledge </w:t>
            </w:r>
            <w:r w:rsidR="00455314">
              <w:rPr>
                <w:b/>
                <w:bCs/>
                <w:color w:val="FFFFFF" w:themeColor="background1"/>
              </w:rPr>
              <w:t>p</w:t>
            </w:r>
            <w:r w:rsidRPr="0024590B">
              <w:rPr>
                <w:b/>
                <w:bCs/>
                <w:color w:val="FFFFFF" w:themeColor="background1"/>
              </w:rPr>
              <w:t>rojects</w:t>
            </w:r>
          </w:p>
        </w:tc>
      </w:tr>
      <w:tr w:rsidR="00455314" w:rsidRPr="00960D54" w14:paraId="7D902719" w14:textId="77777777" w:rsidTr="008C6C86">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794" w:type="dxa"/>
            <w:gridSpan w:val="2"/>
            <w:tcBorders>
              <w:top w:val="single" w:sz="4" w:space="0" w:color="49A028"/>
              <w:left w:val="single" w:sz="4" w:space="0" w:color="49A028"/>
              <w:bottom w:val="single" w:sz="4" w:space="0" w:color="49A028"/>
              <w:right w:val="single" w:sz="4" w:space="0" w:color="49A028"/>
            </w:tcBorders>
            <w:shd w:val="clear" w:color="auto" w:fill="E88E25"/>
          </w:tcPr>
          <w:p w14:paraId="79CD334F" w14:textId="77777777" w:rsidR="00960D54" w:rsidRPr="00960D54" w:rsidRDefault="00960D54" w:rsidP="00960D54">
            <w:pPr>
              <w:pStyle w:val="LEDSIntroparagraph"/>
              <w:rPr>
                <w:b/>
                <w:color w:val="FFFFFF" w:themeColor="background1"/>
              </w:rPr>
            </w:pPr>
            <w:r w:rsidRPr="00960D54">
              <w:rPr>
                <w:b/>
                <w:color w:val="FFFFFF" w:themeColor="background1"/>
              </w:rPr>
              <w:t xml:space="preserve">Activity </w:t>
            </w:r>
          </w:p>
        </w:tc>
        <w:tc>
          <w:tcPr>
            <w:tcW w:w="3827" w:type="dxa"/>
            <w:gridSpan w:val="2"/>
            <w:tcBorders>
              <w:top w:val="single" w:sz="4" w:space="0" w:color="49A028"/>
              <w:left w:val="single" w:sz="4" w:space="0" w:color="49A028"/>
              <w:bottom w:val="single" w:sz="4" w:space="0" w:color="49A028"/>
              <w:right w:val="single" w:sz="4" w:space="0" w:color="49A028"/>
            </w:tcBorders>
            <w:shd w:val="clear" w:color="auto" w:fill="E88E25"/>
          </w:tcPr>
          <w:p w14:paraId="50366312" w14:textId="77777777" w:rsidR="00960D54" w:rsidRPr="00960D54" w:rsidRDefault="00960D54" w:rsidP="00960D54">
            <w:pPr>
              <w:pStyle w:val="LEDSIntroparagraph"/>
              <w:cnfStyle w:val="000000100000" w:firstRow="0" w:lastRow="0" w:firstColumn="0" w:lastColumn="0" w:oddVBand="0" w:evenVBand="0" w:oddHBand="1" w:evenHBand="0" w:firstRowFirstColumn="0" w:firstRowLastColumn="0" w:lastRowFirstColumn="0" w:lastRowLastColumn="0"/>
              <w:rPr>
                <w:bCs w:val="0"/>
                <w:color w:val="FFFFFF" w:themeColor="background1"/>
              </w:rPr>
            </w:pPr>
            <w:r w:rsidRPr="00960D54">
              <w:rPr>
                <w:bCs w:val="0"/>
                <w:color w:val="FFFFFF" w:themeColor="background1"/>
              </w:rPr>
              <w:t>Project deliverable</w:t>
            </w:r>
          </w:p>
        </w:tc>
        <w:tc>
          <w:tcPr>
            <w:tcW w:w="4536" w:type="dxa"/>
            <w:gridSpan w:val="5"/>
            <w:tcBorders>
              <w:top w:val="single" w:sz="4" w:space="0" w:color="49A028"/>
              <w:left w:val="single" w:sz="4" w:space="0" w:color="49A028"/>
              <w:bottom w:val="single" w:sz="4" w:space="0" w:color="49A028"/>
              <w:right w:val="single" w:sz="4" w:space="0" w:color="49A028"/>
            </w:tcBorders>
            <w:shd w:val="clear" w:color="auto" w:fill="E88E25"/>
          </w:tcPr>
          <w:p w14:paraId="51838FAA" w14:textId="77777777" w:rsidR="00960D54" w:rsidRPr="00960D54" w:rsidRDefault="00960D54" w:rsidP="00960D54">
            <w:pPr>
              <w:pStyle w:val="LEDSIntroparagraph"/>
              <w:cnfStyle w:val="000000100000" w:firstRow="0" w:lastRow="0" w:firstColumn="0" w:lastColumn="0" w:oddVBand="0" w:evenVBand="0" w:oddHBand="1" w:evenHBand="0" w:firstRowFirstColumn="0" w:firstRowLastColumn="0" w:lastRowFirstColumn="0" w:lastRowLastColumn="0"/>
              <w:rPr>
                <w:bCs w:val="0"/>
                <w:color w:val="FFFFFF" w:themeColor="background1"/>
              </w:rPr>
            </w:pPr>
            <w:r w:rsidRPr="00960D54">
              <w:rPr>
                <w:bCs w:val="0"/>
                <w:color w:val="FFFFFF" w:themeColor="background1"/>
              </w:rPr>
              <w:t>Performance metrics</w:t>
            </w:r>
          </w:p>
        </w:tc>
        <w:tc>
          <w:tcPr>
            <w:tcW w:w="1429" w:type="dxa"/>
            <w:gridSpan w:val="2"/>
            <w:tcBorders>
              <w:top w:val="single" w:sz="4" w:space="0" w:color="49A028"/>
              <w:left w:val="single" w:sz="4" w:space="0" w:color="49A028"/>
              <w:bottom w:val="single" w:sz="4" w:space="0" w:color="49A028"/>
              <w:right w:val="single" w:sz="4" w:space="0" w:color="49A028"/>
            </w:tcBorders>
            <w:shd w:val="clear" w:color="auto" w:fill="E88E25"/>
          </w:tcPr>
          <w:p w14:paraId="3F2B5CB3" w14:textId="77777777" w:rsidR="00960D54" w:rsidRPr="00960D54" w:rsidRDefault="00960D54" w:rsidP="00960D54">
            <w:pPr>
              <w:pStyle w:val="LEDSIntroparagraph"/>
              <w:cnfStyle w:val="000000100000" w:firstRow="0" w:lastRow="0" w:firstColumn="0" w:lastColumn="0" w:oddVBand="0" w:evenVBand="0" w:oddHBand="1" w:evenHBand="0" w:firstRowFirstColumn="0" w:firstRowLastColumn="0" w:lastRowFirstColumn="0" w:lastRowLastColumn="0"/>
              <w:rPr>
                <w:bCs w:val="0"/>
                <w:color w:val="FFFFFF" w:themeColor="background1"/>
              </w:rPr>
            </w:pPr>
            <w:r w:rsidRPr="00960D54">
              <w:rPr>
                <w:bCs w:val="0"/>
                <w:color w:val="FFFFFF" w:themeColor="background1"/>
              </w:rPr>
              <w:t>Budget</w:t>
            </w:r>
          </w:p>
        </w:tc>
      </w:tr>
      <w:tr w:rsidR="00960D54" w:rsidRPr="00960D54" w14:paraId="0A389068" w14:textId="77777777" w:rsidTr="00960D54">
        <w:trPr>
          <w:trHeight w:val="544"/>
        </w:trPr>
        <w:tc>
          <w:tcPr>
            <w:cnfStyle w:val="001000000000" w:firstRow="0" w:lastRow="0" w:firstColumn="1" w:lastColumn="0" w:oddVBand="0" w:evenVBand="0" w:oddHBand="0" w:evenHBand="0" w:firstRowFirstColumn="0" w:firstRowLastColumn="0" w:lastRowFirstColumn="0" w:lastRowLastColumn="0"/>
            <w:tcW w:w="13586" w:type="dxa"/>
            <w:gridSpan w:val="11"/>
            <w:tcBorders>
              <w:top w:val="single" w:sz="4" w:space="0" w:color="49A028"/>
              <w:left w:val="single" w:sz="4" w:space="0" w:color="49A028"/>
              <w:bottom w:val="single" w:sz="4" w:space="0" w:color="49A028"/>
              <w:right w:val="single" w:sz="4" w:space="0" w:color="49A028"/>
            </w:tcBorders>
            <w:shd w:val="clear" w:color="auto" w:fill="C7CDCD"/>
          </w:tcPr>
          <w:p w14:paraId="1E38F5C0" w14:textId="5CB9D73A" w:rsidR="00960D54" w:rsidRPr="00960D54" w:rsidRDefault="00960D54" w:rsidP="00960D54">
            <w:pPr>
              <w:pStyle w:val="LEDSIntroparagraph"/>
              <w:rPr>
                <w:rFonts w:asciiTheme="minorHAnsi" w:eastAsiaTheme="minorEastAsia" w:hAnsiTheme="minorHAnsi"/>
                <w:color w:val="FFFFFF" w:themeColor="background1"/>
                <w:lang w:val="en-GB"/>
              </w:rPr>
            </w:pPr>
            <w:r w:rsidRPr="00960D54">
              <w:rPr>
                <w:b/>
                <w:color w:val="FFFFFF" w:themeColor="background1"/>
              </w:rPr>
              <w:t xml:space="preserve">Development of Communities of Practice for </w:t>
            </w:r>
            <w:r w:rsidR="00455314">
              <w:rPr>
                <w:b/>
                <w:color w:val="FFFFFF" w:themeColor="background1"/>
              </w:rPr>
              <w:t>e</w:t>
            </w:r>
            <w:r w:rsidRPr="00960D54">
              <w:rPr>
                <w:b/>
                <w:color w:val="FFFFFF" w:themeColor="background1"/>
              </w:rPr>
              <w:t xml:space="preserve">nergy LEDS </w:t>
            </w:r>
            <w:r w:rsidR="00455314">
              <w:rPr>
                <w:b/>
                <w:color w:val="FFFFFF" w:themeColor="background1"/>
              </w:rPr>
              <w:t>d</w:t>
            </w:r>
            <w:r w:rsidRPr="00960D54">
              <w:rPr>
                <w:b/>
                <w:color w:val="FFFFFF" w:themeColor="background1"/>
              </w:rPr>
              <w:t>esign</w:t>
            </w:r>
            <w:r w:rsidR="00455314">
              <w:rPr>
                <w:b/>
                <w:color w:val="FFFFFF" w:themeColor="background1"/>
              </w:rPr>
              <w:t xml:space="preserve">                                                                                                                                   </w:t>
            </w:r>
            <w:r w:rsidRPr="00960D54">
              <w:rPr>
                <w:b/>
                <w:color w:val="FFFFFF" w:themeColor="background1"/>
              </w:rPr>
              <w:t xml:space="preserve"> </w:t>
            </w:r>
            <w:r w:rsidRPr="00455314">
              <w:rPr>
                <w:color w:val="FFFFFF" w:themeColor="background1"/>
              </w:rPr>
              <w:t>$ 14,280</w:t>
            </w:r>
            <w:r w:rsidRPr="00960D54">
              <w:rPr>
                <w:color w:val="FFFFFF" w:themeColor="background1"/>
              </w:rPr>
              <w:t xml:space="preserve"> </w:t>
            </w:r>
          </w:p>
        </w:tc>
      </w:tr>
      <w:tr w:rsidR="0024590B" w14:paraId="16C50002" w14:textId="77777777" w:rsidTr="0024590B">
        <w:trPr>
          <w:cnfStyle w:val="000000100000" w:firstRow="0" w:lastRow="0" w:firstColumn="0" w:lastColumn="0" w:oddVBand="0" w:evenVBand="0" w:oddHBand="1" w:evenHBand="0" w:firstRowFirstColumn="0" w:firstRowLastColumn="0" w:lastRowFirstColumn="0" w:lastRowLastColumn="0"/>
          <w:trHeight w:val="640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49A028"/>
              <w:left w:val="single" w:sz="4" w:space="0" w:color="49A028"/>
              <w:bottom w:val="single" w:sz="4" w:space="0" w:color="49A028"/>
              <w:right w:val="single" w:sz="4" w:space="0" w:color="49A028"/>
            </w:tcBorders>
          </w:tcPr>
          <w:p w14:paraId="3708AE76" w14:textId="6082C2D4" w:rsidR="0024590B" w:rsidRPr="00232D78" w:rsidRDefault="0024590B" w:rsidP="008C6C86">
            <w:pPr>
              <w:pStyle w:val="LEDSBulletpoint"/>
              <w:numPr>
                <w:ilvl w:val="0"/>
                <w:numId w:val="42"/>
              </w:numPr>
              <w:rPr>
                <w:b w:val="0"/>
              </w:rPr>
            </w:pPr>
            <w:r w:rsidRPr="00232D78">
              <w:rPr>
                <w:b w:val="0"/>
              </w:rPr>
              <w:t xml:space="preserve">Using input from LEDS GP and </w:t>
            </w:r>
            <w:r w:rsidR="00455314">
              <w:rPr>
                <w:b w:val="0"/>
              </w:rPr>
              <w:t>Energy Working Group</w:t>
            </w:r>
            <w:r w:rsidR="00455314" w:rsidRPr="00232D78">
              <w:rPr>
                <w:b w:val="0"/>
              </w:rPr>
              <w:t xml:space="preserve"> </w:t>
            </w:r>
            <w:r w:rsidRPr="00232D78">
              <w:rPr>
                <w:b w:val="0"/>
              </w:rPr>
              <w:t>memberships and regional platform leads, select analytical and/or policy focus</w:t>
            </w:r>
          </w:p>
          <w:p w14:paraId="6319C60C" w14:textId="2CE87F9D" w:rsidR="0024590B" w:rsidRPr="00232D78" w:rsidRDefault="0024590B" w:rsidP="008C6C86">
            <w:pPr>
              <w:pStyle w:val="LEDSBulletpoint"/>
              <w:numPr>
                <w:ilvl w:val="0"/>
                <w:numId w:val="42"/>
              </w:numPr>
              <w:rPr>
                <w:b w:val="0"/>
              </w:rPr>
            </w:pPr>
            <w:r w:rsidRPr="00232D78">
              <w:rPr>
                <w:b w:val="0"/>
              </w:rPr>
              <w:t xml:space="preserve">Design, create, and facilitate </w:t>
            </w:r>
            <w:r w:rsidR="00342CE5">
              <w:rPr>
                <w:b w:val="0"/>
              </w:rPr>
              <w:t>Communities of Practice</w:t>
            </w:r>
            <w:r w:rsidR="00342CE5" w:rsidRPr="00232D78">
              <w:rPr>
                <w:b w:val="0"/>
              </w:rPr>
              <w:t xml:space="preserve"> </w:t>
            </w:r>
            <w:r w:rsidRPr="00232D78">
              <w:rPr>
                <w:b w:val="0"/>
              </w:rPr>
              <w:t>for the selected analytical or policy area</w:t>
            </w:r>
          </w:p>
          <w:p w14:paraId="6ECFAAC0" w14:textId="7743D6BA" w:rsidR="0024590B" w:rsidRPr="00232D78" w:rsidRDefault="0024590B" w:rsidP="008C6C86">
            <w:pPr>
              <w:pStyle w:val="LEDSBulletpoint"/>
              <w:numPr>
                <w:ilvl w:val="0"/>
                <w:numId w:val="42"/>
              </w:numPr>
              <w:rPr>
                <w:b w:val="0"/>
              </w:rPr>
            </w:pPr>
            <w:r w:rsidRPr="00232D78">
              <w:rPr>
                <w:b w:val="0"/>
              </w:rPr>
              <w:t>Document introduction of results into domestic planning/decision</w:t>
            </w:r>
            <w:r w:rsidR="00342CE5">
              <w:rPr>
                <w:b w:val="0"/>
              </w:rPr>
              <w:t xml:space="preserve"> </w:t>
            </w:r>
            <w:r w:rsidRPr="00232D78">
              <w:rPr>
                <w:b w:val="0"/>
              </w:rPr>
              <w:t>making processes and disseminate lessons learned through interactive online sessions</w:t>
            </w:r>
            <w:r w:rsidR="00342CE5">
              <w:rPr>
                <w:b w:val="0"/>
              </w:rPr>
              <w:t>;</w:t>
            </w:r>
            <w:r w:rsidRPr="00232D78">
              <w:rPr>
                <w:b w:val="0"/>
              </w:rPr>
              <w:t xml:space="preserve"> an in-person </w:t>
            </w:r>
            <w:r w:rsidR="00342CE5">
              <w:rPr>
                <w:b w:val="0"/>
              </w:rPr>
              <w:t>Community of Practice</w:t>
            </w:r>
            <w:r w:rsidR="00342CE5" w:rsidRPr="00232D78">
              <w:rPr>
                <w:b w:val="0"/>
              </w:rPr>
              <w:t xml:space="preserve"> </w:t>
            </w:r>
            <w:r w:rsidRPr="00232D78">
              <w:rPr>
                <w:b w:val="0"/>
              </w:rPr>
              <w:t>workshop at a LEDS GP regional or global event</w:t>
            </w:r>
            <w:r w:rsidR="00342CE5">
              <w:rPr>
                <w:b w:val="0"/>
              </w:rPr>
              <w:t>;</w:t>
            </w:r>
            <w:r w:rsidRPr="00232D78">
              <w:rPr>
                <w:b w:val="0"/>
              </w:rPr>
              <w:t xml:space="preserve"> and presentation of outcomes at the LEDS GP annual event</w:t>
            </w:r>
          </w:p>
          <w:p w14:paraId="2FD67346" w14:textId="77777777" w:rsidR="0024590B" w:rsidRPr="00232D78" w:rsidRDefault="0024590B" w:rsidP="0024590B">
            <w:pPr>
              <w:rPr>
                <w:b w:val="0"/>
              </w:rPr>
            </w:pPr>
          </w:p>
        </w:tc>
        <w:tc>
          <w:tcPr>
            <w:tcW w:w="3792" w:type="dxa"/>
            <w:gridSpan w:val="2"/>
            <w:tcBorders>
              <w:top w:val="single" w:sz="4" w:space="0" w:color="49A028"/>
              <w:left w:val="single" w:sz="4" w:space="0" w:color="49A028"/>
              <w:bottom w:val="single" w:sz="4" w:space="0" w:color="49A028"/>
            </w:tcBorders>
          </w:tcPr>
          <w:p w14:paraId="51111115" w14:textId="2D7A711D" w:rsidR="0024590B" w:rsidRPr="00ED2E0D" w:rsidRDefault="00ED2E0D"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 xml:space="preserve">Design and establish first </w:t>
            </w:r>
            <w:r w:rsidR="00342CE5">
              <w:t xml:space="preserve">Community of Practice </w:t>
            </w:r>
            <w:r>
              <w:t>using input</w:t>
            </w:r>
            <w:r w:rsidR="00342CE5">
              <w:t>s</w:t>
            </w:r>
            <w:r>
              <w:t xml:space="preserve"> from </w:t>
            </w:r>
            <w:r w:rsidRPr="00ED488C">
              <w:t xml:space="preserve">LEDS GP and </w:t>
            </w:r>
            <w:r w:rsidR="00455314">
              <w:t xml:space="preserve">Energy Working Group </w:t>
            </w:r>
            <w:r w:rsidR="0024590B" w:rsidRPr="00ED2E0D">
              <w:t>memberships and regional platform leads</w:t>
            </w:r>
          </w:p>
          <w:p w14:paraId="16C92581"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Actively work on policy design during interactive online sessions</w:t>
            </w:r>
          </w:p>
          <w:p w14:paraId="3DB0754B"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Organize and execute personal meeting at LEDS GP regional or global workshop</w:t>
            </w:r>
          </w:p>
          <w:p w14:paraId="35909743"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Present final results to responsible ministries/parliament committees</w:t>
            </w:r>
          </w:p>
          <w:p w14:paraId="0707B717" w14:textId="4D522466" w:rsidR="0024590B" w:rsidRPr="00DA7528"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 xml:space="preserve">Present lessons learned at LEDS </w:t>
            </w:r>
            <w:r w:rsidR="00455314">
              <w:t>GP annual event</w:t>
            </w:r>
          </w:p>
          <w:p w14:paraId="4E07A759" w14:textId="77777777" w:rsidR="0024590B" w:rsidRDefault="0024590B" w:rsidP="0024590B">
            <w:pPr>
              <w:jc w:val="center"/>
              <w:cnfStyle w:val="000000100000" w:firstRow="0" w:lastRow="0" w:firstColumn="0" w:lastColumn="0" w:oddVBand="0" w:evenVBand="0" w:oddHBand="1" w:evenHBand="0" w:firstRowFirstColumn="0" w:firstRowLastColumn="0" w:lastRowFirstColumn="0" w:lastRowLastColumn="0"/>
            </w:pPr>
          </w:p>
        </w:tc>
        <w:tc>
          <w:tcPr>
            <w:tcW w:w="236" w:type="dxa"/>
            <w:gridSpan w:val="3"/>
            <w:tcBorders>
              <w:top w:val="single" w:sz="4" w:space="0" w:color="49A028"/>
              <w:left w:val="single" w:sz="4" w:space="0" w:color="49A028"/>
              <w:bottom w:val="single" w:sz="4" w:space="0" w:color="49A028"/>
            </w:tcBorders>
          </w:tcPr>
          <w:p w14:paraId="16ABF1CD" w14:textId="77777777" w:rsidR="0024590B" w:rsidRPr="0024590B" w:rsidRDefault="0024590B" w:rsidP="0024590B">
            <w:pPr>
              <w:pStyle w:val="LEDSIntroparagraph"/>
              <w:ind w:left="676"/>
              <w:cnfStyle w:val="000000100000" w:firstRow="0" w:lastRow="0" w:firstColumn="0" w:lastColumn="0" w:oddVBand="0" w:evenVBand="0" w:oddHBand="1" w:evenHBand="0" w:firstRowFirstColumn="0" w:firstRowLastColumn="0" w:lastRowFirstColumn="0" w:lastRowLastColumn="0"/>
              <w:rPr>
                <w:b w:val="0"/>
                <w:bCs w:val="0"/>
                <w:color w:val="FFFFFF" w:themeColor="background1"/>
              </w:rPr>
            </w:pPr>
          </w:p>
        </w:tc>
        <w:tc>
          <w:tcPr>
            <w:tcW w:w="4302" w:type="dxa"/>
            <w:gridSpan w:val="2"/>
            <w:tcBorders>
              <w:top w:val="single" w:sz="4" w:space="0" w:color="49A028"/>
              <w:bottom w:val="single" w:sz="4" w:space="0" w:color="49A028"/>
              <w:right w:val="single" w:sz="4" w:space="0" w:color="49A028"/>
            </w:tcBorders>
          </w:tcPr>
          <w:p w14:paraId="5D681199" w14:textId="331AAF7B" w:rsidR="00ED2E0D" w:rsidRPr="00ED2E0D" w:rsidRDefault="00342CE5"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Communities of Practice</w:t>
            </w:r>
            <w:r w:rsidRPr="00ED2E0D">
              <w:t xml:space="preserve"> </w:t>
            </w:r>
            <w:r w:rsidR="00ED2E0D" w:rsidRPr="00ED2E0D">
              <w:t>online platform established</w:t>
            </w:r>
            <w:r>
              <w:t>;</w:t>
            </w:r>
            <w:r w:rsidR="00ED2E0D" w:rsidRPr="00ED2E0D">
              <w:t xml:space="preserve"> 5</w:t>
            </w:r>
            <w:r>
              <w:t>–</w:t>
            </w:r>
            <w:r w:rsidR="00ED2E0D" w:rsidRPr="00ED2E0D">
              <w:t xml:space="preserve">10 individuals per policy issue actively engaged </w:t>
            </w:r>
          </w:p>
          <w:p w14:paraId="7C780966" w14:textId="640B0104" w:rsidR="0024590B" w:rsidRDefault="00342CE5"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Five to seven</w:t>
            </w:r>
            <w:r w:rsidR="0024590B">
              <w:t xml:space="preserve"> online working group sessions </w:t>
            </w:r>
            <w:r>
              <w:t xml:space="preserve">held </w:t>
            </w:r>
          </w:p>
          <w:p w14:paraId="240D80B2"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Final results reviewed and discussed</w:t>
            </w:r>
          </w:p>
          <w:p w14:paraId="350F0335"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Resulting policy proposals discussed</w:t>
            </w:r>
          </w:p>
          <w:p w14:paraId="1BFADA3A" w14:textId="77777777"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Results and lessons learned disseminated to broader audience through blog series and/or brief report as well as a presentation at LEDS GP event</w:t>
            </w:r>
          </w:p>
          <w:p w14:paraId="0192B1F9" w14:textId="1532D40B" w:rsidR="0024590B"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rsidRPr="00DD7241">
              <w:t>Ultimately, success determined by number of polic</w:t>
            </w:r>
            <w:r w:rsidR="00342CE5">
              <w:t>ies</w:t>
            </w:r>
            <w:r w:rsidRPr="00DD7241">
              <w:t xml:space="preserve">/policy proposals designed </w:t>
            </w:r>
          </w:p>
          <w:p w14:paraId="3BD10412" w14:textId="16F22EB7" w:rsidR="009B2A70" w:rsidRDefault="0024590B"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rsidRPr="008E24C3">
              <w:t xml:space="preserve">Goal of at least </w:t>
            </w:r>
            <w:r w:rsidR="00342CE5">
              <w:t>three</w:t>
            </w:r>
            <w:r w:rsidRPr="008E24C3">
              <w:t xml:space="preserve"> policy proposals per </w:t>
            </w:r>
            <w:r w:rsidR="00342CE5">
              <w:t>Community of Practice</w:t>
            </w:r>
            <w:r w:rsidR="00342CE5" w:rsidRPr="008E24C3">
              <w:t xml:space="preserve"> </w:t>
            </w:r>
            <w:r w:rsidRPr="008E24C3">
              <w:t xml:space="preserve">entering policymaking process </w:t>
            </w:r>
            <w:r w:rsidR="00342CE5">
              <w:t>(</w:t>
            </w:r>
            <w:r w:rsidRPr="008E24C3">
              <w:t>e.g. reviewed by ministr</w:t>
            </w:r>
            <w:r w:rsidR="00342CE5">
              <w:t>y</w:t>
            </w:r>
            <w:r w:rsidRPr="008E24C3">
              <w:t xml:space="preserve"> </w:t>
            </w:r>
            <w:r w:rsidR="00342CE5">
              <w:t>high level</w:t>
            </w:r>
            <w:r w:rsidR="00342CE5" w:rsidRPr="008E24C3">
              <w:t xml:space="preserve"> </w:t>
            </w:r>
            <w:r w:rsidRPr="008E24C3">
              <w:t>official and/or parliamentary committee</w:t>
            </w:r>
            <w:r w:rsidR="00342CE5">
              <w:t>)</w:t>
            </w:r>
          </w:p>
          <w:p w14:paraId="023180C9" w14:textId="13018112" w:rsidR="0024590B" w:rsidRPr="009B2A70" w:rsidRDefault="0024590B" w:rsidP="00342CE5">
            <w:pPr>
              <w:pStyle w:val="LEDSBulletpoint"/>
              <w:numPr>
                <w:ilvl w:val="1"/>
                <w:numId w:val="42"/>
              </w:numPr>
              <w:cnfStyle w:val="000000100000" w:firstRow="0" w:lastRow="0" w:firstColumn="0" w:lastColumn="0" w:oddVBand="0" w:evenVBand="0" w:oddHBand="1" w:evenHBand="0" w:firstRowFirstColumn="0" w:firstRowLastColumn="0" w:lastRowFirstColumn="0" w:lastRowLastColumn="0"/>
            </w:pPr>
            <w:r w:rsidRPr="009B2A70">
              <w:t xml:space="preserve">Support the Secretariat in following </w:t>
            </w:r>
            <w:r w:rsidR="00342CE5">
              <w:t xml:space="preserve">up </w:t>
            </w:r>
            <w:r w:rsidRPr="009B2A70">
              <w:t xml:space="preserve">with </w:t>
            </w:r>
            <w:r w:rsidR="00342CE5">
              <w:t>Community</w:t>
            </w:r>
            <w:r w:rsidR="00342CE5" w:rsidRPr="009B2A70">
              <w:t xml:space="preserve"> </w:t>
            </w:r>
            <w:r w:rsidRPr="009B2A70">
              <w:t>members 6</w:t>
            </w:r>
            <w:r w:rsidR="00342CE5">
              <w:t>–</w:t>
            </w:r>
            <w:r w:rsidRPr="009B2A70">
              <w:t xml:space="preserve">12 months after implementation to track impact </w:t>
            </w:r>
          </w:p>
        </w:tc>
        <w:tc>
          <w:tcPr>
            <w:tcW w:w="1476" w:type="dxa"/>
            <w:gridSpan w:val="3"/>
            <w:tcBorders>
              <w:top w:val="single" w:sz="4" w:space="0" w:color="49A028"/>
              <w:left w:val="single" w:sz="4" w:space="0" w:color="49A028"/>
              <w:bottom w:val="single" w:sz="4" w:space="0" w:color="49A028"/>
              <w:right w:val="single" w:sz="4" w:space="0" w:color="49A028"/>
            </w:tcBorders>
          </w:tcPr>
          <w:p w14:paraId="40264229" w14:textId="77777777" w:rsidR="0024590B" w:rsidRPr="00697B32" w:rsidRDefault="0024590B" w:rsidP="0024590B">
            <w:pPr>
              <w:pStyle w:val="LEDSBodytext"/>
              <w:cnfStyle w:val="000000100000" w:firstRow="0" w:lastRow="0" w:firstColumn="0" w:lastColumn="0" w:oddVBand="0" w:evenVBand="0" w:oddHBand="1" w:evenHBand="0" w:firstRowFirstColumn="0" w:firstRowLastColumn="0" w:lastRowFirstColumn="0" w:lastRowLastColumn="0"/>
            </w:pPr>
          </w:p>
        </w:tc>
      </w:tr>
      <w:tr w:rsidR="0024590B" w14:paraId="45C9EB55" w14:textId="77777777" w:rsidTr="00960D54">
        <w:trPr>
          <w:gridAfter w:val="1"/>
          <w:wAfter w:w="11" w:type="dxa"/>
          <w:trHeight w:hRule="exact" w:val="1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49A028"/>
              <w:left w:val="single" w:sz="4" w:space="0" w:color="49A028"/>
              <w:bottom w:val="single" w:sz="4" w:space="0" w:color="49A028"/>
            </w:tcBorders>
          </w:tcPr>
          <w:p w14:paraId="1E9E006E" w14:textId="77777777" w:rsidR="0024590B" w:rsidRPr="00232D78" w:rsidRDefault="0024590B" w:rsidP="0024590B">
            <w:pPr>
              <w:pStyle w:val="LEDSIntroparagraph"/>
              <w:rPr>
                <w:b/>
              </w:rPr>
            </w:pPr>
          </w:p>
        </w:tc>
        <w:tc>
          <w:tcPr>
            <w:tcW w:w="3870" w:type="dxa"/>
            <w:gridSpan w:val="4"/>
            <w:tcBorders>
              <w:top w:val="single" w:sz="4" w:space="0" w:color="49A028"/>
              <w:bottom w:val="single" w:sz="4" w:space="0" w:color="49A028"/>
            </w:tcBorders>
          </w:tcPr>
          <w:p w14:paraId="2E833C2D" w14:textId="77777777" w:rsidR="0024590B" w:rsidRDefault="0024590B" w:rsidP="008C6C86">
            <w:pPr>
              <w:pStyle w:val="LEDSBulletpoint"/>
              <w:numPr>
                <w:ilvl w:val="0"/>
                <w:numId w:val="42"/>
              </w:numPr>
              <w:cnfStyle w:val="000000000000" w:firstRow="0" w:lastRow="0" w:firstColumn="0" w:lastColumn="0" w:oddVBand="0" w:evenVBand="0" w:oddHBand="0" w:evenHBand="0" w:firstRowFirstColumn="0" w:firstRowLastColumn="0" w:lastRowFirstColumn="0" w:lastRowLastColumn="0"/>
            </w:pPr>
          </w:p>
        </w:tc>
        <w:tc>
          <w:tcPr>
            <w:tcW w:w="4302" w:type="dxa"/>
            <w:gridSpan w:val="2"/>
            <w:tcBorders>
              <w:top w:val="single" w:sz="4" w:space="0" w:color="49A028"/>
              <w:bottom w:val="single" w:sz="4" w:space="0" w:color="49A028"/>
            </w:tcBorders>
          </w:tcPr>
          <w:p w14:paraId="7BA8575F" w14:textId="77777777" w:rsidR="0024590B" w:rsidRDefault="0024590B" w:rsidP="00960D54">
            <w:pPr>
              <w:pStyle w:val="LEDSBulletpoint"/>
              <w:numPr>
                <w:ilvl w:val="0"/>
                <w:numId w:val="0"/>
              </w:numPr>
              <w:cnfStyle w:val="000000000000" w:firstRow="0" w:lastRow="0" w:firstColumn="0" w:lastColumn="0" w:oddVBand="0" w:evenVBand="0" w:oddHBand="0" w:evenHBand="0" w:firstRowFirstColumn="0" w:firstRowLastColumn="0" w:lastRowFirstColumn="0" w:lastRowLastColumn="0"/>
            </w:pPr>
          </w:p>
        </w:tc>
        <w:tc>
          <w:tcPr>
            <w:tcW w:w="1623" w:type="dxa"/>
            <w:gridSpan w:val="3"/>
            <w:tcBorders>
              <w:top w:val="single" w:sz="4" w:space="0" w:color="49A028"/>
              <w:bottom w:val="single" w:sz="4" w:space="0" w:color="49A028"/>
              <w:right w:val="single" w:sz="4" w:space="0" w:color="49A028"/>
            </w:tcBorders>
          </w:tcPr>
          <w:p w14:paraId="042CCD3A" w14:textId="77777777" w:rsidR="0024590B" w:rsidRPr="00697B32" w:rsidRDefault="0024590B" w:rsidP="0024590B">
            <w:pPr>
              <w:pStyle w:val="LEDSBodytext"/>
              <w:cnfStyle w:val="000000000000" w:firstRow="0" w:lastRow="0" w:firstColumn="0" w:lastColumn="0" w:oddVBand="0" w:evenVBand="0" w:oddHBand="0" w:evenHBand="0" w:firstRowFirstColumn="0" w:firstRowLastColumn="0" w:lastRowFirstColumn="0" w:lastRowLastColumn="0"/>
            </w:pPr>
          </w:p>
        </w:tc>
      </w:tr>
    </w:tbl>
    <w:p w14:paraId="6E55FDBC" w14:textId="77777777" w:rsidR="00960D54" w:rsidRDefault="00960D54" w:rsidP="00960D54">
      <w:pPr>
        <w:pStyle w:val="LEDSIntroparagraph"/>
        <w:rPr>
          <w:bCs w:val="0"/>
        </w:rPr>
        <w:sectPr w:rsidR="00960D54" w:rsidSect="00960D54">
          <w:pgSz w:w="15840" w:h="12240" w:orient="landscape"/>
          <w:pgMar w:top="1276" w:right="1985" w:bottom="1134" w:left="1134" w:header="1134" w:footer="709" w:gutter="0"/>
          <w:cols w:space="708"/>
          <w:docGrid w:linePitch="360"/>
        </w:sectPr>
      </w:pPr>
    </w:p>
    <w:tbl>
      <w:tblPr>
        <w:tblStyle w:val="LightList-Accent3"/>
        <w:tblpPr w:leftFromText="180" w:rightFromText="180" w:vertAnchor="text" w:horzAnchor="margin" w:tblpXSpec="center" w:tblpY="-199"/>
        <w:tblW w:w="13575" w:type="dxa"/>
        <w:tblLayout w:type="fixed"/>
        <w:tblLook w:val="04A0" w:firstRow="1" w:lastRow="0" w:firstColumn="1" w:lastColumn="0" w:noHBand="0" w:noVBand="1"/>
      </w:tblPr>
      <w:tblGrid>
        <w:gridCol w:w="3780"/>
        <w:gridCol w:w="3696"/>
        <w:gridCol w:w="236"/>
        <w:gridCol w:w="4302"/>
        <w:gridCol w:w="1561"/>
      </w:tblGrid>
      <w:tr w:rsidR="00960D54" w:rsidRPr="00960D54" w14:paraId="717194B7" w14:textId="77777777" w:rsidTr="008C6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75" w:type="dxa"/>
            <w:gridSpan w:val="5"/>
            <w:tcBorders>
              <w:top w:val="single" w:sz="4" w:space="0" w:color="49A028"/>
              <w:left w:val="single" w:sz="4" w:space="0" w:color="49A028"/>
              <w:right w:val="single" w:sz="4" w:space="0" w:color="49A028"/>
            </w:tcBorders>
            <w:shd w:val="clear" w:color="auto" w:fill="C7CDCD"/>
          </w:tcPr>
          <w:p w14:paraId="73F3F7AD" w14:textId="3BC14CE8" w:rsidR="00960D54" w:rsidRPr="00960D54" w:rsidRDefault="00960D54" w:rsidP="006A7DE7">
            <w:pPr>
              <w:pStyle w:val="LEDSIntroparagraph"/>
              <w:rPr>
                <w:b/>
                <w:color w:val="FFFFFF" w:themeColor="background1"/>
              </w:rPr>
            </w:pPr>
            <w:r w:rsidRPr="00960D54">
              <w:rPr>
                <w:b/>
                <w:color w:val="FFFFFF" w:themeColor="background1"/>
              </w:rPr>
              <w:t xml:space="preserve">Sustainable Energy </w:t>
            </w:r>
            <w:r w:rsidR="006A7DE7">
              <w:rPr>
                <w:b/>
                <w:color w:val="FFFFFF" w:themeColor="background1"/>
              </w:rPr>
              <w:t>and</w:t>
            </w:r>
            <w:r w:rsidR="006A7DE7" w:rsidRPr="00960D54">
              <w:rPr>
                <w:b/>
                <w:color w:val="FFFFFF" w:themeColor="background1"/>
              </w:rPr>
              <w:t xml:space="preserve"> </w:t>
            </w:r>
            <w:r w:rsidRPr="00960D54">
              <w:rPr>
                <w:b/>
                <w:color w:val="FFFFFF" w:themeColor="background1"/>
              </w:rPr>
              <w:t>Development World Atlas</w:t>
            </w:r>
            <w:r w:rsidR="006A7DE7">
              <w:rPr>
                <w:b/>
                <w:color w:val="FFFFFF" w:themeColor="background1"/>
              </w:rPr>
              <w:t xml:space="preserve">                                                                                                                                                </w:t>
            </w:r>
            <w:r w:rsidRPr="00960D54">
              <w:rPr>
                <w:b/>
                <w:color w:val="FFFFFF" w:themeColor="background1"/>
              </w:rPr>
              <w:t xml:space="preserve"> </w:t>
            </w:r>
            <w:r w:rsidRPr="00960D54">
              <w:rPr>
                <w:color w:val="FFFFFF" w:themeColor="background1"/>
              </w:rPr>
              <w:t>$ 24,960</w:t>
            </w:r>
          </w:p>
        </w:tc>
      </w:tr>
      <w:tr w:rsidR="00960D54" w14:paraId="78D95838" w14:textId="77777777" w:rsidTr="008C6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Borders>
              <w:top w:val="single" w:sz="4" w:space="0" w:color="49A028"/>
              <w:left w:val="single" w:sz="4" w:space="0" w:color="49A028"/>
              <w:right w:val="single" w:sz="4" w:space="0" w:color="49A028"/>
            </w:tcBorders>
          </w:tcPr>
          <w:p w14:paraId="2D632DD6" w14:textId="1CF40573" w:rsidR="00960D54" w:rsidRPr="00232D78" w:rsidRDefault="00960D54" w:rsidP="008C6C86">
            <w:pPr>
              <w:pStyle w:val="LEDSBulletpoint"/>
              <w:numPr>
                <w:ilvl w:val="0"/>
                <w:numId w:val="42"/>
              </w:numPr>
              <w:rPr>
                <w:b w:val="0"/>
              </w:rPr>
            </w:pPr>
            <w:r w:rsidRPr="00232D78">
              <w:rPr>
                <w:b w:val="0"/>
              </w:rPr>
              <w:t>Design, write, and feature compelling case studies documenting low</w:t>
            </w:r>
            <w:r w:rsidR="00342CE5">
              <w:rPr>
                <w:b w:val="0"/>
              </w:rPr>
              <w:t xml:space="preserve"> </w:t>
            </w:r>
            <w:r w:rsidRPr="00232D78">
              <w:rPr>
                <w:b w:val="0"/>
              </w:rPr>
              <w:t>emission</w:t>
            </w:r>
            <w:r w:rsidR="00342CE5">
              <w:rPr>
                <w:b w:val="0"/>
              </w:rPr>
              <w:t>,</w:t>
            </w:r>
            <w:r w:rsidRPr="00232D78">
              <w:rPr>
                <w:b w:val="0"/>
              </w:rPr>
              <w:t xml:space="preserve"> climate</w:t>
            </w:r>
            <w:r w:rsidR="00455314">
              <w:rPr>
                <w:b w:val="0"/>
              </w:rPr>
              <w:t xml:space="preserve"> </w:t>
            </w:r>
            <w:r w:rsidRPr="00232D78">
              <w:rPr>
                <w:b w:val="0"/>
              </w:rPr>
              <w:t>compatible energy projects from around the world and their associated development benefits/impacts</w:t>
            </w:r>
          </w:p>
          <w:p w14:paraId="50E2403C" w14:textId="5881C4AC" w:rsidR="00960D54" w:rsidRPr="00232D78" w:rsidRDefault="00960D54" w:rsidP="008C6C86">
            <w:pPr>
              <w:pStyle w:val="LEDSBulletpoint"/>
              <w:numPr>
                <w:ilvl w:val="0"/>
                <w:numId w:val="42"/>
              </w:numPr>
              <w:rPr>
                <w:b w:val="0"/>
              </w:rPr>
            </w:pPr>
            <w:r w:rsidRPr="00232D78">
              <w:rPr>
                <w:b w:val="0"/>
              </w:rPr>
              <w:t>Portra</w:t>
            </w:r>
            <w:r w:rsidR="00342CE5">
              <w:rPr>
                <w:b w:val="0"/>
              </w:rPr>
              <w:t>y</w:t>
            </w:r>
            <w:r w:rsidRPr="00232D78">
              <w:rPr>
                <w:b w:val="0"/>
              </w:rPr>
              <w:t xml:space="preserve"> best practices that can serve as examples for action elsewhere</w:t>
            </w:r>
          </w:p>
          <w:p w14:paraId="12C7214E" w14:textId="3E5DE475" w:rsidR="00960D54" w:rsidRPr="00232D78" w:rsidRDefault="00960D54" w:rsidP="008C6C86">
            <w:pPr>
              <w:pStyle w:val="LEDSBulletpoint"/>
              <w:numPr>
                <w:ilvl w:val="0"/>
                <w:numId w:val="42"/>
              </w:numPr>
              <w:rPr>
                <w:b w:val="0"/>
              </w:rPr>
            </w:pPr>
            <w:r w:rsidRPr="00232D78">
              <w:rPr>
                <w:b w:val="0"/>
              </w:rPr>
              <w:t xml:space="preserve">Support acquisition of external fundraising for </w:t>
            </w:r>
            <w:r w:rsidRPr="00342CE5">
              <w:rPr>
                <w:b w:val="0"/>
                <w:i/>
              </w:rPr>
              <w:t>LEDS Sustainable Energy and Development World Atlas</w:t>
            </w:r>
            <w:r w:rsidRPr="00232D78">
              <w:rPr>
                <w:b w:val="0"/>
              </w:rPr>
              <w:t xml:space="preserve"> through providing potential funders substantive, high quality examples of content</w:t>
            </w:r>
            <w:r w:rsidR="00342CE5">
              <w:rPr>
                <w:b w:val="0"/>
              </w:rPr>
              <w:t xml:space="preserve"> (see </w:t>
            </w:r>
            <w:r w:rsidR="00342CE5" w:rsidRPr="00342CE5">
              <w:rPr>
                <w:b w:val="0"/>
              </w:rPr>
              <w:t>the full concept note &lt;here&gt;)</w:t>
            </w:r>
          </w:p>
          <w:p w14:paraId="7C556933" w14:textId="331240D6" w:rsidR="00960D54" w:rsidRPr="0024590B" w:rsidRDefault="00960D54" w:rsidP="00342CE5">
            <w:pPr>
              <w:pStyle w:val="LEDSBodytext"/>
              <w:rPr>
                <w:b w:val="0"/>
                <w:i/>
              </w:rPr>
            </w:pPr>
          </w:p>
        </w:tc>
        <w:tc>
          <w:tcPr>
            <w:tcW w:w="3696" w:type="dxa"/>
            <w:tcBorders>
              <w:top w:val="single" w:sz="4" w:space="0" w:color="49A028"/>
              <w:left w:val="single" w:sz="4" w:space="0" w:color="49A028"/>
            </w:tcBorders>
          </w:tcPr>
          <w:p w14:paraId="73B1CEBF" w14:textId="736A18A8" w:rsidR="00960D54" w:rsidRDefault="00960D54"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Using input</w:t>
            </w:r>
            <w:r w:rsidR="00342CE5">
              <w:t>s</w:t>
            </w:r>
            <w:r>
              <w:t xml:space="preserve"> from the respective regional platforms hosting the target</w:t>
            </w:r>
            <w:r w:rsidR="00342CE5">
              <w:t xml:space="preserve"> </w:t>
            </w:r>
            <w:r>
              <w:t>country</w:t>
            </w:r>
            <w:r w:rsidR="0095420A">
              <w:t>,</w:t>
            </w:r>
            <w:r>
              <w:t xml:space="preserve"> design and write </w:t>
            </w:r>
            <w:r w:rsidR="0095420A">
              <w:t xml:space="preserve">two </w:t>
            </w:r>
            <w:r>
              <w:t>case studies</w:t>
            </w:r>
          </w:p>
          <w:p w14:paraId="07557418" w14:textId="77777777" w:rsidR="00960D54" w:rsidRPr="00ED488C" w:rsidRDefault="00960D54" w:rsidP="00960D54">
            <w:pPr>
              <w:pStyle w:val="ListParagraph"/>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236" w:type="dxa"/>
            <w:tcBorders>
              <w:top w:val="single" w:sz="4" w:space="0" w:color="49A028"/>
              <w:left w:val="single" w:sz="4" w:space="0" w:color="49A028"/>
            </w:tcBorders>
          </w:tcPr>
          <w:p w14:paraId="74537630" w14:textId="77777777" w:rsidR="00960D54" w:rsidRPr="00ED488C" w:rsidRDefault="00960D54" w:rsidP="00960D54">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302" w:type="dxa"/>
            <w:tcBorders>
              <w:top w:val="single" w:sz="4" w:space="0" w:color="49A028"/>
              <w:right w:val="single" w:sz="4" w:space="0" w:color="49A028"/>
            </w:tcBorders>
          </w:tcPr>
          <w:p w14:paraId="40E9F57D" w14:textId="4840E7B5" w:rsidR="00960D54" w:rsidRDefault="00960D54"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Case studies selected and content developed</w:t>
            </w:r>
          </w:p>
          <w:p w14:paraId="6A7BA588" w14:textId="77777777" w:rsidR="00960D54" w:rsidRDefault="00960D54"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t>Online project launched with all case study materials</w:t>
            </w:r>
          </w:p>
          <w:p w14:paraId="248A4C8B" w14:textId="64DD7B60" w:rsidR="00960D54" w:rsidRPr="008C6C86" w:rsidRDefault="00960D54" w:rsidP="008C6C86">
            <w:pPr>
              <w:pStyle w:val="LEDSBulletpoint"/>
              <w:numPr>
                <w:ilvl w:val="0"/>
                <w:numId w:val="42"/>
              </w:numPr>
              <w:cnfStyle w:val="000000100000" w:firstRow="0" w:lastRow="0" w:firstColumn="0" w:lastColumn="0" w:oddVBand="0" w:evenVBand="0" w:oddHBand="1" w:evenHBand="0" w:firstRowFirstColumn="0" w:firstRowLastColumn="0" w:lastRowFirstColumn="0" w:lastRowLastColumn="0"/>
            </w:pPr>
            <w:r w:rsidRPr="00455314">
              <w:t xml:space="preserve">Project promoted broadly with a focus </w:t>
            </w:r>
            <w:r w:rsidR="0095420A">
              <w:t>on</w:t>
            </w:r>
            <w:r w:rsidR="0095420A" w:rsidRPr="00455314">
              <w:t xml:space="preserve"> </w:t>
            </w:r>
            <w:r w:rsidRPr="00455314">
              <w:t xml:space="preserve">attracting external fundraising for the final iteration of the </w:t>
            </w:r>
            <w:r w:rsidRPr="0095420A">
              <w:rPr>
                <w:i/>
              </w:rPr>
              <w:t>Atlas</w:t>
            </w:r>
          </w:p>
          <w:p w14:paraId="68A726D1" w14:textId="77777777" w:rsidR="00960D54" w:rsidRPr="00892634" w:rsidRDefault="00960D54" w:rsidP="0095420A">
            <w:pPr>
              <w:pStyle w:val="LEDSBulletpoint"/>
              <w:numPr>
                <w:ilvl w:val="0"/>
                <w:numId w:val="46"/>
              </w:numPr>
              <w:cnfStyle w:val="000000100000" w:firstRow="0" w:lastRow="0" w:firstColumn="0" w:lastColumn="0" w:oddVBand="0" w:evenVBand="0" w:oddHBand="1" w:evenHBand="0" w:firstRowFirstColumn="0" w:firstRowLastColumn="0" w:lastRowFirstColumn="0" w:lastRowLastColumn="0"/>
            </w:pPr>
            <w:r>
              <w:t xml:space="preserve">Support the Secretariat in tracking impact of case studies via surveys and interviews </w:t>
            </w:r>
          </w:p>
        </w:tc>
        <w:tc>
          <w:tcPr>
            <w:tcW w:w="1561" w:type="dxa"/>
            <w:tcBorders>
              <w:top w:val="single" w:sz="4" w:space="0" w:color="49A028"/>
              <w:left w:val="single" w:sz="4" w:space="0" w:color="49A028"/>
              <w:right w:val="single" w:sz="4" w:space="0" w:color="49A028"/>
            </w:tcBorders>
          </w:tcPr>
          <w:p w14:paraId="6F891436" w14:textId="77777777" w:rsidR="00960D54" w:rsidRPr="00611984" w:rsidRDefault="00960D54" w:rsidP="00960D54">
            <w:pPr>
              <w:pStyle w:val="LEDSBodytext"/>
              <w:cnfStyle w:val="000000100000" w:firstRow="0" w:lastRow="0" w:firstColumn="0" w:lastColumn="0" w:oddVBand="0" w:evenVBand="0" w:oddHBand="1" w:evenHBand="0" w:firstRowFirstColumn="0" w:firstRowLastColumn="0" w:lastRowFirstColumn="0" w:lastRowLastColumn="0"/>
            </w:pPr>
          </w:p>
        </w:tc>
      </w:tr>
    </w:tbl>
    <w:p w14:paraId="451A5F3E" w14:textId="77777777" w:rsidR="006749F5" w:rsidRDefault="006749F5" w:rsidP="00CE16A3">
      <w:pPr>
        <w:rPr>
          <w:rFonts w:ascii="Helvetica Light" w:hAnsi="Helvetica Light"/>
        </w:rPr>
      </w:pPr>
    </w:p>
    <w:p w14:paraId="630D8D66" w14:textId="77777777" w:rsidR="00EF4E99" w:rsidRPr="00EF4E99" w:rsidRDefault="00EF4E99" w:rsidP="00EF4E99">
      <w:pPr>
        <w:widowControl w:val="0"/>
        <w:suppressAutoHyphens/>
        <w:autoSpaceDE w:val="0"/>
        <w:autoSpaceDN w:val="0"/>
        <w:adjustRightInd w:val="0"/>
        <w:spacing w:beforeLines="40" w:before="96" w:after="0"/>
        <w:textAlignment w:val="center"/>
        <w:rPr>
          <w:rFonts w:ascii="HelveticaNeue-Light" w:eastAsia="Times New Roman" w:hAnsi="HelveticaNeue-Light" w:cs="Times New Roman"/>
          <w:color w:val="000000"/>
          <w:sz w:val="17"/>
          <w:szCs w:val="17"/>
        </w:rPr>
      </w:pPr>
    </w:p>
    <w:p w14:paraId="19F67320" w14:textId="77777777" w:rsidR="00EF4E99" w:rsidRPr="00EF4E99" w:rsidRDefault="00EF4E99" w:rsidP="00EF4E99">
      <w:pPr>
        <w:widowControl w:val="0"/>
        <w:suppressAutoHyphens/>
        <w:autoSpaceDE w:val="0"/>
        <w:autoSpaceDN w:val="0"/>
        <w:adjustRightInd w:val="0"/>
        <w:spacing w:before="0" w:after="0"/>
        <w:jc w:val="both"/>
        <w:textAlignment w:val="center"/>
        <w:rPr>
          <w:rFonts w:ascii="HelveticaNeue-Light" w:hAnsi="HelveticaNeue-Light" w:cs="HelveticaNeue-Light"/>
          <w:color w:val="E36F1E"/>
          <w:sz w:val="15"/>
          <w:szCs w:val="15"/>
        </w:rPr>
      </w:pPr>
      <w:r w:rsidRPr="00EF4E99">
        <w:rPr>
          <w:rFonts w:ascii="HelveticaNeue-Light" w:hAnsi="HelveticaNeue-Light" w:cs="HelveticaNeue-Light"/>
          <w:color w:val="E36F1E"/>
          <w:sz w:val="15"/>
          <w:szCs w:val="15"/>
        </w:rPr>
        <w:t>This document is from the LEDS GP</w:t>
      </w:r>
      <w:proofErr w:type="gramStart"/>
      <w:r w:rsidRPr="00EF4E99">
        <w:rPr>
          <w:rFonts w:ascii="HelveticaNeue-Light" w:hAnsi="HelveticaNeue-Light" w:cs="HelveticaNeue-Light"/>
          <w:color w:val="E36F1E"/>
          <w:sz w:val="15"/>
          <w:szCs w:val="15"/>
        </w:rPr>
        <w:t>;</w:t>
      </w:r>
      <w:proofErr w:type="gramEnd"/>
      <w:r w:rsidRPr="00EF4E99">
        <w:rPr>
          <w:rFonts w:ascii="HelveticaNeue-Light" w:hAnsi="HelveticaNeue-Light" w:cs="HelveticaNeue-Light"/>
          <w:color w:val="E36F1E"/>
          <w:sz w:val="15"/>
          <w:szCs w:val="15"/>
        </w:rPr>
        <w:t xml:space="preserve"> a global program for which the United States National Renewable Energy Laboratory (NREL) and the Climate and Development Knowledge Network (CDKN) serve as the Secretariat. NREL is a national laboratory of the U.S. Department of Energy, Office of Energy Efficiency and Renewable Energy, operated by the Alliance for Sustainable Energy LLC. CDKN is a program funded by the UK Department for International Development (DFID) and the Netherlands Directorate-General for International Cooperation (DGIS) for the benefit of developing countries</w:t>
      </w:r>
      <w:proofErr w:type="gramStart"/>
      <w:r w:rsidRPr="00EF4E99">
        <w:rPr>
          <w:rFonts w:ascii="HelveticaNeue-Light" w:hAnsi="HelveticaNeue-Light" w:cs="HelveticaNeue-Light"/>
          <w:color w:val="E36F1E"/>
          <w:sz w:val="15"/>
          <w:szCs w:val="15"/>
        </w:rPr>
        <w:t>;</w:t>
      </w:r>
      <w:proofErr w:type="gramEnd"/>
      <w:r w:rsidRPr="00EF4E99">
        <w:rPr>
          <w:rFonts w:ascii="HelveticaNeue-Light" w:hAnsi="HelveticaNeue-Light" w:cs="HelveticaNeue-Light"/>
          <w:color w:val="E36F1E"/>
          <w:sz w:val="15"/>
          <w:szCs w:val="15"/>
        </w:rPr>
        <w:t xml:space="preserve"> with further funding from the United States Department of State for the co-management of the Low-Emission Development Strategies Global Partnership (LEDS GP). The views expressed and information contained in it are not necessarily those of, or endorsed by, DFID, DGIS, the US Department of State, NREL, US Department of Energy, or the entities managing the delivery of CDKN, which can accept no responsibility or liability for such views, completeness or accuracy of the information or for any reliance placed on them. This publication has been prepared for general guidance on matters of interest only, and does not constitute professional advice. You should not act upon the information contained in this publication without obtaining specific professional advice. No representation or warranty (express or implied) is given as to the accuracy or completeness of the information contained in this publication, and, to the extent permitted by law, the entities managing the delivery of CDKN and NREL do not accept or assume any liability, responsibility or duty of care for any consequences of you or anyone else acting, or refraining to act, in reliance on the information contained in this publication or for any decision based on it.</w:t>
      </w:r>
    </w:p>
    <w:p w14:paraId="1EAB49C6" w14:textId="77777777" w:rsidR="00EF4E99" w:rsidRPr="00EF4E99" w:rsidRDefault="00EF4E99" w:rsidP="00EF4E99">
      <w:pPr>
        <w:widowControl w:val="0"/>
        <w:suppressAutoHyphens/>
        <w:autoSpaceDE w:val="0"/>
        <w:autoSpaceDN w:val="0"/>
        <w:adjustRightInd w:val="0"/>
        <w:spacing w:before="0" w:after="0"/>
        <w:jc w:val="both"/>
        <w:textAlignment w:val="center"/>
        <w:rPr>
          <w:rFonts w:ascii="HelveticaNeue-Light" w:hAnsi="HelveticaNeue-Light" w:cs="HelveticaNeue-Light"/>
          <w:color w:val="E36F1E"/>
          <w:sz w:val="15"/>
          <w:szCs w:val="15"/>
        </w:rPr>
      </w:pPr>
    </w:p>
    <w:p w14:paraId="453A4BF3" w14:textId="3A42F047" w:rsidR="006749F5" w:rsidRPr="00BD2D7D" w:rsidRDefault="00EF4E99" w:rsidP="00BD2D7D">
      <w:pPr>
        <w:widowControl w:val="0"/>
        <w:suppressAutoHyphens/>
        <w:autoSpaceDE w:val="0"/>
        <w:autoSpaceDN w:val="0"/>
        <w:adjustRightInd w:val="0"/>
        <w:spacing w:before="0" w:after="0"/>
        <w:jc w:val="right"/>
        <w:textAlignment w:val="center"/>
        <w:rPr>
          <w:rFonts w:ascii="HelveticaNeue-Light" w:hAnsi="HelveticaNeue-Light" w:cs="HelveticaNeue-Light"/>
          <w:color w:val="808080" w:themeColor="background1" w:themeShade="80"/>
          <w:sz w:val="16"/>
          <w:szCs w:val="16"/>
        </w:rPr>
      </w:pPr>
      <w:proofErr w:type="gramStart"/>
      <w:r w:rsidRPr="00EF4E99">
        <w:rPr>
          <w:rFonts w:ascii="HelveticaNeue-Light" w:hAnsi="HelveticaNeue-Light" w:cs="HelveticaNeue-Light"/>
          <w:color w:val="808080" w:themeColor="background1" w:themeShade="80"/>
          <w:sz w:val="16"/>
          <w:szCs w:val="16"/>
        </w:rPr>
        <w:t>Copyright © 2016, Low Emission Development Strategies Global Partnership.</w:t>
      </w:r>
      <w:proofErr w:type="gramEnd"/>
      <w:r w:rsidRPr="00EF4E99">
        <w:rPr>
          <w:rFonts w:ascii="HelveticaNeue-Light" w:hAnsi="HelveticaNeue-Light" w:cs="HelveticaNeue-Light"/>
          <w:color w:val="808080" w:themeColor="background1" w:themeShade="80"/>
          <w:sz w:val="16"/>
          <w:szCs w:val="16"/>
        </w:rPr>
        <w:t xml:space="preserve"> All rights reserved.</w:t>
      </w:r>
    </w:p>
    <w:sectPr w:rsidR="006749F5" w:rsidRPr="00BD2D7D" w:rsidSect="00960D54">
      <w:type w:val="continuous"/>
      <w:pgSz w:w="15840" w:h="12240" w:orient="landscape"/>
      <w:pgMar w:top="2325" w:right="1985" w:bottom="1134" w:left="1134" w:header="1134"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4A394" w15:done="0"/>
  <w15:commentEx w15:paraId="32054053" w15:done="0"/>
  <w15:commentEx w15:paraId="7ABCADF4" w15:done="0"/>
  <w15:commentEx w15:paraId="3134E1FC" w15:done="0"/>
  <w15:commentEx w15:paraId="645BDE5C" w15:done="0"/>
  <w15:commentEx w15:paraId="589A0679" w15:done="0"/>
  <w15:commentEx w15:paraId="2D9B00FB" w15:done="0"/>
  <w15:commentEx w15:paraId="18F18196" w15:done="0"/>
  <w15:commentEx w15:paraId="3964932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CC91C" w14:textId="77777777" w:rsidR="00535BE6" w:rsidRDefault="00535BE6" w:rsidP="00194F09">
      <w:pPr>
        <w:spacing w:before="0" w:after="0"/>
      </w:pPr>
      <w:r>
        <w:separator/>
      </w:r>
    </w:p>
  </w:endnote>
  <w:endnote w:type="continuationSeparator" w:id="0">
    <w:p w14:paraId="39086230" w14:textId="77777777" w:rsidR="00535BE6" w:rsidRDefault="00535BE6" w:rsidP="00194F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Oblique">
    <w:altName w:val="Helvetica"/>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3074C" w14:textId="77777777" w:rsidR="00535BE6" w:rsidRDefault="00535BE6" w:rsidP="00194F09">
      <w:pPr>
        <w:spacing w:before="0" w:after="0"/>
      </w:pPr>
      <w:r>
        <w:separator/>
      </w:r>
    </w:p>
  </w:footnote>
  <w:footnote w:type="continuationSeparator" w:id="0">
    <w:p w14:paraId="3A17414B" w14:textId="77777777" w:rsidR="00535BE6" w:rsidRDefault="00535BE6" w:rsidP="00194F0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8942" w14:textId="77777777" w:rsidR="00535BE6" w:rsidRDefault="00535BE6" w:rsidP="00BD72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9CA702" w14:textId="77777777" w:rsidR="00535BE6" w:rsidRDefault="00535BE6" w:rsidP="00E6554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4592A" w14:textId="77777777" w:rsidR="00535BE6" w:rsidRDefault="00535BE6" w:rsidP="00BD72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0373">
      <w:rPr>
        <w:rStyle w:val="PageNumber"/>
        <w:noProof/>
      </w:rPr>
      <w:t>11</w:t>
    </w:r>
    <w:r>
      <w:rPr>
        <w:rStyle w:val="PageNumber"/>
      </w:rPr>
      <w:fldChar w:fldCharType="end"/>
    </w:r>
  </w:p>
  <w:p w14:paraId="5FAD639E" w14:textId="35C86D72" w:rsidR="00535BE6" w:rsidRDefault="00535BE6" w:rsidP="00E65547">
    <w:pPr>
      <w:ind w:right="360"/>
    </w:pPr>
    <w:r>
      <w:rPr>
        <w:noProof/>
        <w:lang w:val="en-US"/>
      </w:rPr>
      <mc:AlternateContent>
        <mc:Choice Requires="wps">
          <w:drawing>
            <wp:anchor distT="0" distB="0" distL="114300" distR="114300" simplePos="0" relativeHeight="251684864" behindDoc="0" locked="0" layoutInCell="1" allowOverlap="1" wp14:anchorId="54C7F237" wp14:editId="40CD34AB">
              <wp:simplePos x="0" y="0"/>
              <wp:positionH relativeFrom="page">
                <wp:posOffset>236220</wp:posOffset>
              </wp:positionH>
              <wp:positionV relativeFrom="page">
                <wp:posOffset>291465</wp:posOffset>
              </wp:positionV>
              <wp:extent cx="444500" cy="9486900"/>
              <wp:effectExtent l="0" t="0" r="38100" b="38100"/>
              <wp:wrapThrough wrapText="bothSides">
                <wp:wrapPolygon edited="0">
                  <wp:start x="18514" y="0"/>
                  <wp:lineTo x="0" y="18506"/>
                  <wp:lineTo x="0" y="21629"/>
                  <wp:lineTo x="3703" y="21629"/>
                  <wp:lineTo x="22217" y="2776"/>
                  <wp:lineTo x="22217" y="0"/>
                  <wp:lineTo x="18514" y="0"/>
                </wp:wrapPolygon>
              </wp:wrapThrough>
              <wp:docPr id="154" name="Straight Connector 154"/>
              <wp:cNvGraphicFramePr/>
              <a:graphic xmlns:a="http://schemas.openxmlformats.org/drawingml/2006/main">
                <a:graphicData uri="http://schemas.microsoft.com/office/word/2010/wordprocessingShape">
                  <wps:wsp>
                    <wps:cNvCnPr/>
                    <wps:spPr>
                      <a:xfrm flipH="1">
                        <a:off x="0" y="0"/>
                        <a:ext cx="444500"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8F310EC" id="Straight Connector 154" o:spid="_x0000_s1026" style="position:absolute;flip:x;z-index:251684864;visibility:visible;mso-wrap-style:square;mso-wrap-distance-left:9pt;mso-wrap-distance-top:0;mso-wrap-distance-right:9pt;mso-wrap-distance-bottom:0;mso-position-horizontal:absolute;mso-position-horizontal-relative:page;mso-position-vertical:absolute;mso-position-vertical-relative:page" from="18.6pt,22.95pt" to="53.6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g">
          <w:drawing>
            <wp:anchor distT="0" distB="0" distL="114300" distR="114300" simplePos="0" relativeHeight="251685888" behindDoc="0" locked="0" layoutInCell="1" allowOverlap="1" wp14:anchorId="53000344" wp14:editId="111367A3">
              <wp:simplePos x="0" y="0"/>
              <wp:positionH relativeFrom="page">
                <wp:posOffset>156845</wp:posOffset>
              </wp:positionH>
              <wp:positionV relativeFrom="page">
                <wp:posOffset>182245</wp:posOffset>
              </wp:positionV>
              <wp:extent cx="7456805" cy="312420"/>
              <wp:effectExtent l="0" t="0" r="10795" b="0"/>
              <wp:wrapThrough wrapText="bothSides">
                <wp:wrapPolygon edited="0">
                  <wp:start x="0" y="0"/>
                  <wp:lineTo x="0" y="14049"/>
                  <wp:lineTo x="18394" y="19317"/>
                  <wp:lineTo x="21558" y="19317"/>
                  <wp:lineTo x="21558" y="0"/>
                  <wp:lineTo x="0" y="0"/>
                </wp:wrapPolygon>
              </wp:wrapThrough>
              <wp:docPr id="155" name="Group 155"/>
              <wp:cNvGraphicFramePr/>
              <a:graphic xmlns:a="http://schemas.openxmlformats.org/drawingml/2006/main">
                <a:graphicData uri="http://schemas.microsoft.com/office/word/2010/wordprocessingGroup">
                  <wpg:wgp>
                    <wpg:cNvGrpSpPr/>
                    <wpg:grpSpPr>
                      <a:xfrm>
                        <a:off x="0" y="0"/>
                        <a:ext cx="7456805" cy="312420"/>
                        <a:chOff x="0" y="0"/>
                        <a:chExt cx="7456805" cy="330619"/>
                      </a:xfrm>
                    </wpg:grpSpPr>
                    <wps:wsp>
                      <wps:cNvPr id="156" name="Rectangle 156"/>
                      <wps:cNvSpPr>
                        <a:spLocks/>
                      </wps:cNvSpPr>
                      <wps:spPr>
                        <a:xfrm>
                          <a:off x="0" y="0"/>
                          <a:ext cx="7456805" cy="153214"/>
                        </a:xfrm>
                        <a:prstGeom prst="rect">
                          <a:avLst/>
                        </a:prstGeom>
                        <a:solidFill>
                          <a:srgbClr val="4C9134"/>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ight Triangle 157"/>
                      <wps:cNvSpPr/>
                      <wps:spPr>
                        <a:xfrm flipH="1" flipV="1">
                          <a:off x="635" y="144564"/>
                          <a:ext cx="7455535" cy="186055"/>
                        </a:xfrm>
                        <a:prstGeom prst="rtTriangle">
                          <a:avLst/>
                        </a:prstGeom>
                        <a:solidFill>
                          <a:srgbClr val="4C9134"/>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42702287" id="Group 155" o:spid="_x0000_s1026" style="position:absolute;margin-left:12.35pt;margin-top:14.35pt;width:587.15pt;height:24.6pt;z-index:251685888;mso-position-horizontal-relative:page;mso-position-vertical-relative:page;mso-width-relative:margin" coordsize="74568,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">
              <v:rect id="Rectangle 156" o:spid="_x0000_s1027" style="position:absolute;width:74568;height:1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f2MIA&#10;AADcAAAADwAAAGRycy9kb3ducmV2LnhtbERP32vCMBB+H/g/hBN8m6nFyahGEdlAoYPpfPDxaM6m&#10;2FxCE2333y+Dwd7u4/t5q81gW/GgLjSOFcymGQjiyumGawXnr/fnVxAhImtsHZOCbwqwWY+eVlho&#10;1/ORHqdYixTCoUAFJkZfSBkqQxbD1HnixF1dZzEm2NVSd9incNvKPMsW0mLDqcGgp52h6na6WwU+&#10;O17K+cH0/jNQfuem/MjfSqUm42G7BBFpiP/iP/dep/kvC/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h/YwgAAANwAAAAPAAAAAAAAAAAAAAAAAJgCAABkcnMvZG93&#10;bnJldi54bWxQSwUGAAAAAAQABAD1AAAAhwMAAAAA&#10;" fillcolor="#4c9134" stroked="f" strokeweight="0">
                <v:path arrowok="t"/>
              </v:rect>
              <v:shapetype id="_x0000_t6" coordsize="21600,21600" o:spt="6" path="m,l,21600r21600,xe">
                <v:stroke joinstyle="miter"/>
                <v:path gradientshapeok="t" o:connecttype="custom" o:connectlocs="0,0;0,10800;0,21600;10800,21600;21600,21600;10800,10800" textboxrect="1800,12600,12600,19800"/>
              </v:shapetype>
              <v:shape id="Right Triangle 157" o:spid="_x0000_s1028" type="#_x0000_t6" style="position:absolute;left:6;top:1445;width:74555;height:186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D4cMA&#10;AADcAAAADwAAAGRycy9kb3ducmV2LnhtbERP32vCMBB+F/wfwgl7EU2dbEo1ioiDwTbYqr4fza0J&#10;ay61yWr33y+DgW/38f289bZ3teioDdazgtk0A0Fcem25UnA6Pk2WIEJE1lh7JgU/FGC7GQ7WmGt/&#10;5Q/qiliJFMIhRwUmxiaXMpSGHIapb4gT9+lbhzHBtpK6xWsKd7W8z7JH6dByajDY0N5Q+VV8OwXj&#10;Tr6d5i/2MH6/2PMrlmZe7I1Sd6N+twIRqY838b/7Waf5Dwv4eyZ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D4cMAAADcAAAADwAAAAAAAAAAAAAAAACYAgAAZHJzL2Rv&#10;d25yZXYueG1sUEsFBgAAAAAEAAQA9QAAAIgDAAAAAA==&#10;" fillcolor="#4c9134" stroked="f" strokeweight="0"/>
              <w10:wrap type="through" anchorx="page" anchory="page"/>
            </v:group>
          </w:pict>
        </mc:Fallback>
      </mc:AlternateContent>
    </w:r>
    <w:r>
      <w:rPr>
        <w:noProof/>
        <w:lang w:val="en-US"/>
      </w:rPr>
      <mc:AlternateContent>
        <mc:Choice Requires="wps">
          <w:drawing>
            <wp:anchor distT="0" distB="0" distL="114300" distR="114300" simplePos="0" relativeHeight="251669504" behindDoc="0" locked="0" layoutInCell="1" allowOverlap="1" wp14:anchorId="4A29CCAA" wp14:editId="409D7AFC">
              <wp:simplePos x="0" y="0"/>
              <wp:positionH relativeFrom="page">
                <wp:posOffset>167640</wp:posOffset>
              </wp:positionH>
              <wp:positionV relativeFrom="page">
                <wp:posOffset>283845</wp:posOffset>
              </wp:positionV>
              <wp:extent cx="27940" cy="9494520"/>
              <wp:effectExtent l="0" t="0" r="48260" b="30480"/>
              <wp:wrapThrough wrapText="bothSides">
                <wp:wrapPolygon edited="0">
                  <wp:start x="0" y="0"/>
                  <wp:lineTo x="0" y="21612"/>
                  <wp:lineTo x="39273" y="21612"/>
                  <wp:lineTo x="39273" y="0"/>
                  <wp:lineTo x="0" y="0"/>
                </wp:wrapPolygon>
              </wp:wrapThrough>
              <wp:docPr id="138" name="Straight Connector 138"/>
              <wp:cNvGraphicFramePr/>
              <a:graphic xmlns:a="http://schemas.openxmlformats.org/drawingml/2006/main">
                <a:graphicData uri="http://schemas.microsoft.com/office/word/2010/wordprocessingShape">
                  <wps:wsp>
                    <wps:cNvCnPr/>
                    <wps:spPr>
                      <a:xfrm flipH="1">
                        <a:off x="0" y="0"/>
                        <a:ext cx="27940" cy="94945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942351C" id="Straight Connector 138" o:spid="_x0000_s1026" style="position:absolute;flip:x;z-index:251669504;visibility:visible;mso-wrap-style:square;mso-wrap-distance-left:9pt;mso-wrap-distance-top:0;mso-wrap-distance-right:9pt;mso-wrap-distance-bottom:0;mso-position-horizontal:absolute;mso-position-horizontal-relative:page;mso-position-vertical:absolute;mso-position-vertical-relative:page" from="13.2pt,22.35pt" to="15.4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0528" behindDoc="0" locked="0" layoutInCell="1" allowOverlap="1" wp14:anchorId="7483FE98" wp14:editId="06CB0063">
              <wp:simplePos x="0" y="0"/>
              <wp:positionH relativeFrom="page">
                <wp:posOffset>172720</wp:posOffset>
              </wp:positionH>
              <wp:positionV relativeFrom="page">
                <wp:posOffset>294005</wp:posOffset>
              </wp:positionV>
              <wp:extent cx="66675" cy="9484360"/>
              <wp:effectExtent l="0" t="0" r="34925" b="15240"/>
              <wp:wrapThrough wrapText="bothSides">
                <wp:wrapPolygon edited="0">
                  <wp:start x="0" y="0"/>
                  <wp:lineTo x="0" y="21577"/>
                  <wp:lineTo x="16457" y="21577"/>
                  <wp:lineTo x="24686" y="13883"/>
                  <wp:lineTo x="24686" y="0"/>
                  <wp:lineTo x="0" y="0"/>
                </wp:wrapPolygon>
              </wp:wrapThrough>
              <wp:docPr id="139" name="Straight Connector 139"/>
              <wp:cNvGraphicFramePr/>
              <a:graphic xmlns:a="http://schemas.openxmlformats.org/drawingml/2006/main">
                <a:graphicData uri="http://schemas.microsoft.com/office/word/2010/wordprocessingShape">
                  <wps:wsp>
                    <wps:cNvCnPr/>
                    <wps:spPr>
                      <a:xfrm flipH="1">
                        <a:off x="0" y="0"/>
                        <a:ext cx="66675" cy="94843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A0DC4B3" id="Straight Connector 139" o:spid="_x0000_s1026" style="position:absolute;flip:x;z-index:251670528;visibility:visible;mso-wrap-style:square;mso-wrap-distance-left:9pt;mso-wrap-distance-top:0;mso-wrap-distance-right:9pt;mso-wrap-distance-bottom:0;mso-position-horizontal:absolute;mso-position-horizontal-relative:page;mso-position-vertical:absolute;mso-position-vertical-relative:page" from="13.6pt,23.15pt" to="18.8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1552" behindDoc="0" locked="0" layoutInCell="1" allowOverlap="1" wp14:anchorId="34DA907C" wp14:editId="3FE5B991">
              <wp:simplePos x="0" y="0"/>
              <wp:positionH relativeFrom="page">
                <wp:posOffset>180340</wp:posOffset>
              </wp:positionH>
              <wp:positionV relativeFrom="page">
                <wp:posOffset>291465</wp:posOffset>
              </wp:positionV>
              <wp:extent cx="100965" cy="9486900"/>
              <wp:effectExtent l="0" t="0" r="26035" b="38100"/>
              <wp:wrapThrough wrapText="bothSides">
                <wp:wrapPolygon edited="0">
                  <wp:start x="10868" y="0"/>
                  <wp:lineTo x="0" y="7402"/>
                  <wp:lineTo x="0" y="21629"/>
                  <wp:lineTo x="16302" y="21629"/>
                  <wp:lineTo x="21736" y="14805"/>
                  <wp:lineTo x="21736" y="0"/>
                  <wp:lineTo x="10868" y="0"/>
                </wp:wrapPolygon>
              </wp:wrapThrough>
              <wp:docPr id="140" name="Straight Connector 140"/>
              <wp:cNvGraphicFramePr/>
              <a:graphic xmlns:a="http://schemas.openxmlformats.org/drawingml/2006/main">
                <a:graphicData uri="http://schemas.microsoft.com/office/word/2010/wordprocessingShape">
                  <wps:wsp>
                    <wps:cNvCnPr/>
                    <wps:spPr>
                      <a:xfrm flipH="1">
                        <a:off x="0" y="0"/>
                        <a:ext cx="100965"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F6706B2" id="Straight Connector 140" o:spid="_x0000_s1026" style="position:absolute;flip:x;z-index:251671552;visibility:visible;mso-wrap-style:square;mso-wrap-distance-left:9pt;mso-wrap-distance-top:0;mso-wrap-distance-right:9pt;mso-wrap-distance-bottom:0;mso-position-horizontal:absolute;mso-position-horizontal-relative:page;mso-position-vertical:absolute;mso-position-vertical-relative:page" from="14.2pt,22.95pt" to="22.1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2576" behindDoc="0" locked="0" layoutInCell="1" allowOverlap="1" wp14:anchorId="6B0CC551" wp14:editId="63FAA5DE">
              <wp:simplePos x="0" y="0"/>
              <wp:positionH relativeFrom="page">
                <wp:posOffset>187960</wp:posOffset>
              </wp:positionH>
              <wp:positionV relativeFrom="page">
                <wp:posOffset>294005</wp:posOffset>
              </wp:positionV>
              <wp:extent cx="140335" cy="9484360"/>
              <wp:effectExtent l="0" t="0" r="37465" b="15240"/>
              <wp:wrapThrough wrapText="bothSides">
                <wp:wrapPolygon edited="0">
                  <wp:start x="11729" y="0"/>
                  <wp:lineTo x="0" y="14809"/>
                  <wp:lineTo x="0" y="21577"/>
                  <wp:lineTo x="7819" y="21577"/>
                  <wp:lineTo x="23457" y="6479"/>
                  <wp:lineTo x="23457" y="0"/>
                  <wp:lineTo x="11729" y="0"/>
                </wp:wrapPolygon>
              </wp:wrapThrough>
              <wp:docPr id="141" name="Straight Connector 141"/>
              <wp:cNvGraphicFramePr/>
              <a:graphic xmlns:a="http://schemas.openxmlformats.org/drawingml/2006/main">
                <a:graphicData uri="http://schemas.microsoft.com/office/word/2010/wordprocessingShape">
                  <wps:wsp>
                    <wps:cNvCnPr/>
                    <wps:spPr>
                      <a:xfrm flipH="1">
                        <a:off x="0" y="0"/>
                        <a:ext cx="140335" cy="94843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15A377E" id="Straight Connector 141" o:spid="_x0000_s1026" style="position:absolute;flip:x;z-index:251672576;visibility:visible;mso-wrap-style:square;mso-wrap-distance-left:9pt;mso-wrap-distance-top:0;mso-wrap-distance-right:9pt;mso-wrap-distance-bottom:0;mso-position-horizontal:absolute;mso-position-horizontal-relative:page;mso-position-vertical:absolute;mso-position-vertical-relative:page" from="14.8pt,23.15pt" to="25.8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3600" behindDoc="0" locked="0" layoutInCell="1" allowOverlap="1" wp14:anchorId="21BA0FCA" wp14:editId="79FC7F90">
              <wp:simplePos x="0" y="0"/>
              <wp:positionH relativeFrom="page">
                <wp:posOffset>195580</wp:posOffset>
              </wp:positionH>
              <wp:positionV relativeFrom="page">
                <wp:posOffset>296545</wp:posOffset>
              </wp:positionV>
              <wp:extent cx="173990" cy="9481820"/>
              <wp:effectExtent l="0" t="0" r="29210" b="17780"/>
              <wp:wrapThrough wrapText="bothSides">
                <wp:wrapPolygon edited="0">
                  <wp:start x="12613" y="0"/>
                  <wp:lineTo x="0" y="14813"/>
                  <wp:lineTo x="0" y="21583"/>
                  <wp:lineTo x="6307" y="21583"/>
                  <wp:lineTo x="9460" y="21583"/>
                  <wp:lineTo x="22073" y="7406"/>
                  <wp:lineTo x="22073" y="0"/>
                  <wp:lineTo x="12613" y="0"/>
                </wp:wrapPolygon>
              </wp:wrapThrough>
              <wp:docPr id="142" name="Straight Connector 142"/>
              <wp:cNvGraphicFramePr/>
              <a:graphic xmlns:a="http://schemas.openxmlformats.org/drawingml/2006/main">
                <a:graphicData uri="http://schemas.microsoft.com/office/word/2010/wordprocessingShape">
                  <wps:wsp>
                    <wps:cNvCnPr/>
                    <wps:spPr>
                      <a:xfrm flipH="1">
                        <a:off x="0" y="0"/>
                        <a:ext cx="17399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F646BBC" id="Straight Connector 142" o:spid="_x0000_s1026" style="position:absolute;flip:x;z-index:251673600;visibility:visible;mso-wrap-style:square;mso-wrap-distance-left:9pt;mso-wrap-distance-top:0;mso-wrap-distance-right:9pt;mso-wrap-distance-bottom:0;mso-position-horizontal:absolute;mso-position-horizontal-relative:page;mso-position-vertical:absolute;mso-position-vertical-relative:page" from="15.4pt,23.35pt" to="29.1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4624" behindDoc="0" locked="0" layoutInCell="1" allowOverlap="1" wp14:anchorId="66B6A694" wp14:editId="082171EE">
              <wp:simplePos x="0" y="0"/>
              <wp:positionH relativeFrom="page">
                <wp:posOffset>200660</wp:posOffset>
              </wp:positionH>
              <wp:positionV relativeFrom="page">
                <wp:posOffset>299085</wp:posOffset>
              </wp:positionV>
              <wp:extent cx="215900" cy="9479280"/>
              <wp:effectExtent l="0" t="0" r="38100" b="20320"/>
              <wp:wrapThrough wrapText="bothSides">
                <wp:wrapPolygon edited="0">
                  <wp:start x="15247" y="0"/>
                  <wp:lineTo x="0" y="14817"/>
                  <wp:lineTo x="0" y="21588"/>
                  <wp:lineTo x="5082" y="21588"/>
                  <wp:lineTo x="10165" y="17595"/>
                  <wp:lineTo x="22871" y="2778"/>
                  <wp:lineTo x="22871" y="0"/>
                  <wp:lineTo x="15247" y="0"/>
                </wp:wrapPolygon>
              </wp:wrapThrough>
              <wp:docPr id="143" name="Straight Connector 143"/>
              <wp:cNvGraphicFramePr/>
              <a:graphic xmlns:a="http://schemas.openxmlformats.org/drawingml/2006/main">
                <a:graphicData uri="http://schemas.microsoft.com/office/word/2010/wordprocessingShape">
                  <wps:wsp>
                    <wps:cNvCnPr/>
                    <wps:spPr>
                      <a:xfrm flipH="1">
                        <a:off x="0" y="0"/>
                        <a:ext cx="215900" cy="94792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D04546C" id="Straight Connector 143" o:spid="_x0000_s1026" style="position:absolute;flip:x;z-index:251674624;visibility:visible;mso-wrap-style:square;mso-wrap-distance-left:9pt;mso-wrap-distance-top:0;mso-wrap-distance-right:9pt;mso-wrap-distance-bottom:0;mso-position-horizontal:absolute;mso-position-horizontal-relative:page;mso-position-vertical:absolute;mso-position-vertical-relative:page" from="15.8pt,23.55pt" to="32.8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5648" behindDoc="0" locked="0" layoutInCell="1" allowOverlap="1" wp14:anchorId="061C7C19" wp14:editId="0DD18D3F">
              <wp:simplePos x="0" y="0"/>
              <wp:positionH relativeFrom="page">
                <wp:posOffset>203200</wp:posOffset>
              </wp:positionH>
              <wp:positionV relativeFrom="page">
                <wp:posOffset>281305</wp:posOffset>
              </wp:positionV>
              <wp:extent cx="256540" cy="9497060"/>
              <wp:effectExtent l="0" t="0" r="48260" b="27940"/>
              <wp:wrapThrough wrapText="bothSides">
                <wp:wrapPolygon edited="0">
                  <wp:start x="17109" y="0"/>
                  <wp:lineTo x="8554" y="7394"/>
                  <wp:lineTo x="0" y="18486"/>
                  <wp:lineTo x="0" y="21606"/>
                  <wp:lineTo x="4277" y="21606"/>
                  <wp:lineTo x="17109" y="10167"/>
                  <wp:lineTo x="23525" y="2773"/>
                  <wp:lineTo x="23525" y="0"/>
                  <wp:lineTo x="17109" y="0"/>
                </wp:wrapPolygon>
              </wp:wrapThrough>
              <wp:docPr id="144" name="Straight Connector 144"/>
              <wp:cNvGraphicFramePr/>
              <a:graphic xmlns:a="http://schemas.openxmlformats.org/drawingml/2006/main">
                <a:graphicData uri="http://schemas.microsoft.com/office/word/2010/wordprocessingShape">
                  <wps:wsp>
                    <wps:cNvCnPr/>
                    <wps:spPr>
                      <a:xfrm flipH="1">
                        <a:off x="0" y="0"/>
                        <a:ext cx="256540" cy="94970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0F7AA3C" id="Straight Connector 144" o:spid="_x0000_s1026" style="position:absolute;flip:x;z-index:251675648;visibility:visible;mso-wrap-style:square;mso-wrap-distance-left:9pt;mso-wrap-distance-top:0;mso-wrap-distance-right:9pt;mso-wrap-distance-bottom:0;mso-position-horizontal:absolute;mso-position-horizontal-relative:page;mso-position-vertical:absolute;mso-position-vertical-relative:page" from="16pt,22.15pt" to="36.2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6672" behindDoc="0" locked="0" layoutInCell="1" allowOverlap="1" wp14:anchorId="3B246C46" wp14:editId="7F5A90B8">
              <wp:simplePos x="0" y="0"/>
              <wp:positionH relativeFrom="page">
                <wp:posOffset>208280</wp:posOffset>
              </wp:positionH>
              <wp:positionV relativeFrom="page">
                <wp:posOffset>291465</wp:posOffset>
              </wp:positionV>
              <wp:extent cx="295275" cy="9486900"/>
              <wp:effectExtent l="0" t="0" r="34925" b="38100"/>
              <wp:wrapThrough wrapText="bothSides">
                <wp:wrapPolygon edited="0">
                  <wp:start x="16723" y="0"/>
                  <wp:lineTo x="1858" y="14805"/>
                  <wp:lineTo x="0" y="18506"/>
                  <wp:lineTo x="0" y="21629"/>
                  <wp:lineTo x="5574" y="21629"/>
                  <wp:lineTo x="16723" y="10178"/>
                  <wp:lineTo x="22297" y="2776"/>
                  <wp:lineTo x="22297" y="0"/>
                  <wp:lineTo x="16723" y="0"/>
                </wp:wrapPolygon>
              </wp:wrapThrough>
              <wp:docPr id="145" name="Straight Connector 145"/>
              <wp:cNvGraphicFramePr/>
              <a:graphic xmlns:a="http://schemas.openxmlformats.org/drawingml/2006/main">
                <a:graphicData uri="http://schemas.microsoft.com/office/word/2010/wordprocessingShape">
                  <wps:wsp>
                    <wps:cNvCnPr/>
                    <wps:spPr>
                      <a:xfrm flipH="1">
                        <a:off x="0" y="0"/>
                        <a:ext cx="295275"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3D0B00E" id="Straight Connector 145" o:spid="_x0000_s1026" style="position:absolute;flip:x;z-index:251676672;visibility:visible;mso-wrap-style:square;mso-wrap-distance-left:9pt;mso-wrap-distance-top:0;mso-wrap-distance-right:9pt;mso-wrap-distance-bottom:0;mso-position-horizontal:absolute;mso-position-horizontal-relative:page;mso-position-vertical:absolute;mso-position-vertical-relative:page" from="16.4pt,22.95pt" to="39.6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7696" behindDoc="0" locked="0" layoutInCell="1" allowOverlap="1" wp14:anchorId="506ED422" wp14:editId="46CD0EC4">
              <wp:simplePos x="0" y="0"/>
              <wp:positionH relativeFrom="page">
                <wp:posOffset>213360</wp:posOffset>
              </wp:positionH>
              <wp:positionV relativeFrom="page">
                <wp:posOffset>296545</wp:posOffset>
              </wp:positionV>
              <wp:extent cx="335280" cy="9481820"/>
              <wp:effectExtent l="0" t="0" r="45720" b="17780"/>
              <wp:wrapThrough wrapText="bothSides">
                <wp:wrapPolygon edited="0">
                  <wp:start x="18000" y="0"/>
                  <wp:lineTo x="9818" y="7406"/>
                  <wp:lineTo x="0" y="18516"/>
                  <wp:lineTo x="0" y="21583"/>
                  <wp:lineTo x="3273" y="21583"/>
                  <wp:lineTo x="8182" y="17590"/>
                  <wp:lineTo x="14727" y="10184"/>
                  <wp:lineTo x="22909" y="2777"/>
                  <wp:lineTo x="22909" y="0"/>
                  <wp:lineTo x="18000" y="0"/>
                </wp:wrapPolygon>
              </wp:wrapThrough>
              <wp:docPr id="146" name="Straight Connector 146"/>
              <wp:cNvGraphicFramePr/>
              <a:graphic xmlns:a="http://schemas.openxmlformats.org/drawingml/2006/main">
                <a:graphicData uri="http://schemas.microsoft.com/office/word/2010/wordprocessingShape">
                  <wps:wsp>
                    <wps:cNvCnPr/>
                    <wps:spPr>
                      <a:xfrm flipH="1">
                        <a:off x="0" y="0"/>
                        <a:ext cx="33528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57051A5" id="Straight Connector 146" o:spid="_x0000_s1026" style="position:absolute;flip:x;z-index:251677696;visibility:visible;mso-wrap-style:square;mso-wrap-distance-left:9pt;mso-wrap-distance-top:0;mso-wrap-distance-right:9pt;mso-wrap-distance-bottom:0;mso-position-horizontal:absolute;mso-position-horizontal-relative:page;mso-position-vertical:absolute;mso-position-vertical-relative:page" from="16.8pt,23.35pt" to="43.2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8720" behindDoc="0" locked="0" layoutInCell="1" allowOverlap="1" wp14:anchorId="43BC5D0E" wp14:editId="2C4AB27C">
              <wp:simplePos x="0" y="0"/>
              <wp:positionH relativeFrom="page">
                <wp:posOffset>218440</wp:posOffset>
              </wp:positionH>
              <wp:positionV relativeFrom="page">
                <wp:posOffset>283845</wp:posOffset>
              </wp:positionV>
              <wp:extent cx="373380" cy="9494520"/>
              <wp:effectExtent l="0" t="0" r="33020" b="30480"/>
              <wp:wrapThrough wrapText="bothSides">
                <wp:wrapPolygon edited="0">
                  <wp:start x="17633" y="0"/>
                  <wp:lineTo x="0" y="18491"/>
                  <wp:lineTo x="0" y="21612"/>
                  <wp:lineTo x="2939" y="21612"/>
                  <wp:lineTo x="22041" y="2774"/>
                  <wp:lineTo x="22041" y="0"/>
                  <wp:lineTo x="17633" y="0"/>
                </wp:wrapPolygon>
              </wp:wrapThrough>
              <wp:docPr id="147" name="Straight Connector 147"/>
              <wp:cNvGraphicFramePr/>
              <a:graphic xmlns:a="http://schemas.openxmlformats.org/drawingml/2006/main">
                <a:graphicData uri="http://schemas.microsoft.com/office/word/2010/wordprocessingShape">
                  <wps:wsp>
                    <wps:cNvCnPr/>
                    <wps:spPr>
                      <a:xfrm flipH="1">
                        <a:off x="0" y="0"/>
                        <a:ext cx="373380" cy="94945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18890EB9" id="Straight Connector 147" o:spid="_x0000_s1026" style="position:absolute;flip:x;z-index:251678720;visibility:visible;mso-wrap-style:square;mso-wrap-distance-left:9pt;mso-wrap-distance-top:0;mso-wrap-distance-right:9pt;mso-wrap-distance-bottom:0;mso-position-horizontal:absolute;mso-position-horizontal-relative:page;mso-position-vertical:absolute;mso-position-vertical-relative:page" from="17.2pt,22.35pt" to="46.6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79744" behindDoc="0" locked="0" layoutInCell="1" allowOverlap="1" wp14:anchorId="48AE1510" wp14:editId="596AF4BB">
              <wp:simplePos x="0" y="0"/>
              <wp:positionH relativeFrom="page">
                <wp:posOffset>228600</wp:posOffset>
              </wp:positionH>
              <wp:positionV relativeFrom="page">
                <wp:posOffset>286385</wp:posOffset>
              </wp:positionV>
              <wp:extent cx="408940" cy="9491980"/>
              <wp:effectExtent l="0" t="0" r="48260" b="33020"/>
              <wp:wrapThrough wrapText="bothSides">
                <wp:wrapPolygon edited="0">
                  <wp:start x="18783" y="0"/>
                  <wp:lineTo x="0" y="18496"/>
                  <wp:lineTo x="0" y="21617"/>
                  <wp:lineTo x="2683" y="21617"/>
                  <wp:lineTo x="22807" y="925"/>
                  <wp:lineTo x="22807" y="0"/>
                  <wp:lineTo x="18783" y="0"/>
                </wp:wrapPolygon>
              </wp:wrapThrough>
              <wp:docPr id="148" name="Straight Connector 148"/>
              <wp:cNvGraphicFramePr/>
              <a:graphic xmlns:a="http://schemas.openxmlformats.org/drawingml/2006/main">
                <a:graphicData uri="http://schemas.microsoft.com/office/word/2010/wordprocessingShape">
                  <wps:wsp>
                    <wps:cNvCnPr/>
                    <wps:spPr>
                      <a:xfrm flipH="1">
                        <a:off x="0" y="0"/>
                        <a:ext cx="408940" cy="94919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DF28FDA" id="Straight Connector 148" o:spid="_x0000_s1026" style="position:absolute;flip:x;z-index:251679744;visibility:visible;mso-wrap-style:square;mso-wrap-distance-left:9pt;mso-wrap-distance-top:0;mso-wrap-distance-right:9pt;mso-wrap-distance-bottom:0;mso-position-horizontal:absolute;mso-position-horizontal-relative:page;mso-position-vertical:absolute;mso-position-vertical-relative:page" from="18pt,22.55pt" to="50.2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80768" behindDoc="0" locked="0" layoutInCell="1" allowOverlap="1" wp14:anchorId="773B95AD" wp14:editId="43EA15B1">
              <wp:simplePos x="0" y="0"/>
              <wp:positionH relativeFrom="page">
                <wp:posOffset>238760</wp:posOffset>
              </wp:positionH>
              <wp:positionV relativeFrom="page">
                <wp:posOffset>296545</wp:posOffset>
              </wp:positionV>
              <wp:extent cx="487680" cy="9481820"/>
              <wp:effectExtent l="0" t="0" r="45720" b="17780"/>
              <wp:wrapThrough wrapText="bothSides">
                <wp:wrapPolygon edited="0">
                  <wp:start x="19125" y="0"/>
                  <wp:lineTo x="14625" y="3703"/>
                  <wp:lineTo x="4500" y="14813"/>
                  <wp:lineTo x="0" y="18516"/>
                  <wp:lineTo x="0" y="21583"/>
                  <wp:lineTo x="3375" y="21583"/>
                  <wp:lineTo x="4500" y="19442"/>
                  <wp:lineTo x="9000" y="15739"/>
                  <wp:lineTo x="15750" y="8332"/>
                  <wp:lineTo x="20250" y="4629"/>
                  <wp:lineTo x="22500" y="926"/>
                  <wp:lineTo x="22500" y="0"/>
                  <wp:lineTo x="19125" y="0"/>
                </wp:wrapPolygon>
              </wp:wrapThrough>
              <wp:docPr id="149" name="Straight Connector 149"/>
              <wp:cNvGraphicFramePr/>
              <a:graphic xmlns:a="http://schemas.openxmlformats.org/drawingml/2006/main">
                <a:graphicData uri="http://schemas.microsoft.com/office/word/2010/wordprocessingShape">
                  <wps:wsp>
                    <wps:cNvCnPr/>
                    <wps:spPr>
                      <a:xfrm flipH="1">
                        <a:off x="0" y="0"/>
                        <a:ext cx="48768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A4E63D2" id="Straight Connector 149" o:spid="_x0000_s1026" style="position:absolute;flip:x;z-index:251680768;visibility:visible;mso-wrap-style:square;mso-wrap-distance-left:9pt;mso-wrap-distance-top:0;mso-wrap-distance-right:9pt;mso-wrap-distance-bottom:0;mso-position-horizontal:absolute;mso-position-horizontal-relative:page;mso-position-vertical:absolute;mso-position-vertical-relative:page" from="18.8pt,23.35pt" to="57.2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81792" behindDoc="0" locked="0" layoutInCell="1" allowOverlap="1" wp14:anchorId="064F0D48" wp14:editId="21BD3ECD">
              <wp:simplePos x="0" y="0"/>
              <wp:positionH relativeFrom="page">
                <wp:posOffset>243840</wp:posOffset>
              </wp:positionH>
              <wp:positionV relativeFrom="page">
                <wp:posOffset>286385</wp:posOffset>
              </wp:positionV>
              <wp:extent cx="528320" cy="9491980"/>
              <wp:effectExtent l="0" t="0" r="30480" b="33020"/>
              <wp:wrapThrough wrapText="bothSides">
                <wp:wrapPolygon edited="0">
                  <wp:start x="18692" y="0"/>
                  <wp:lineTo x="15577" y="3699"/>
                  <wp:lineTo x="11423" y="7398"/>
                  <wp:lineTo x="8308" y="11098"/>
                  <wp:lineTo x="0" y="18496"/>
                  <wp:lineTo x="0" y="21617"/>
                  <wp:lineTo x="2077" y="21617"/>
                  <wp:lineTo x="21808" y="1850"/>
                  <wp:lineTo x="21808" y="0"/>
                  <wp:lineTo x="18692" y="0"/>
                </wp:wrapPolygon>
              </wp:wrapThrough>
              <wp:docPr id="150" name="Straight Connector 150"/>
              <wp:cNvGraphicFramePr/>
              <a:graphic xmlns:a="http://schemas.openxmlformats.org/drawingml/2006/main">
                <a:graphicData uri="http://schemas.microsoft.com/office/word/2010/wordprocessingShape">
                  <wps:wsp>
                    <wps:cNvCnPr/>
                    <wps:spPr>
                      <a:xfrm flipH="1">
                        <a:off x="0" y="0"/>
                        <a:ext cx="528320" cy="94919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018CAAAB" id="Straight Connector 150" o:spid="_x0000_s1026" style="position:absolute;flip:x;z-index:251681792;visibility:visible;mso-wrap-style:square;mso-wrap-distance-left:9pt;mso-wrap-distance-top:0;mso-wrap-distance-right:9pt;mso-wrap-distance-bottom:0;mso-position-horizontal:absolute;mso-position-horizontal-relative:page;mso-position-vertical:absolute;mso-position-vertical-relative:page" from="19.2pt,22.55pt" to="60.8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82816" behindDoc="0" locked="0" layoutInCell="1" allowOverlap="1" wp14:anchorId="741F086D" wp14:editId="65932226">
              <wp:simplePos x="0" y="0"/>
              <wp:positionH relativeFrom="page">
                <wp:posOffset>251460</wp:posOffset>
              </wp:positionH>
              <wp:positionV relativeFrom="page">
                <wp:posOffset>291465</wp:posOffset>
              </wp:positionV>
              <wp:extent cx="566420" cy="9486900"/>
              <wp:effectExtent l="0" t="0" r="43180" b="38100"/>
              <wp:wrapThrough wrapText="bothSides">
                <wp:wrapPolygon edited="0">
                  <wp:start x="19372" y="0"/>
                  <wp:lineTo x="7749" y="11104"/>
                  <wp:lineTo x="4843" y="14805"/>
                  <wp:lineTo x="969" y="18506"/>
                  <wp:lineTo x="0" y="20357"/>
                  <wp:lineTo x="0" y="21629"/>
                  <wp:lineTo x="2906" y="21629"/>
                  <wp:lineTo x="8717" y="15730"/>
                  <wp:lineTo x="11623" y="12029"/>
                  <wp:lineTo x="19372" y="4627"/>
                  <wp:lineTo x="22278" y="925"/>
                  <wp:lineTo x="22278" y="0"/>
                  <wp:lineTo x="19372" y="0"/>
                </wp:wrapPolygon>
              </wp:wrapThrough>
              <wp:docPr id="151" name="Straight Connector 151"/>
              <wp:cNvGraphicFramePr/>
              <a:graphic xmlns:a="http://schemas.openxmlformats.org/drawingml/2006/main">
                <a:graphicData uri="http://schemas.microsoft.com/office/word/2010/wordprocessingShape">
                  <wps:wsp>
                    <wps:cNvCnPr/>
                    <wps:spPr>
                      <a:xfrm flipH="1">
                        <a:off x="0" y="0"/>
                        <a:ext cx="566420"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36BA1416" id="Straight Connector 151" o:spid="_x0000_s1026" style="position:absolute;flip:x;z-index:251682816;visibility:visible;mso-wrap-style:square;mso-wrap-distance-left:9pt;mso-wrap-distance-top:0;mso-wrap-distance-right:9pt;mso-wrap-distance-bottom:0;mso-position-horizontal:absolute;mso-position-horizontal-relative:page;mso-position-vertical:absolute;mso-position-vertical-relative:page" from="19.8pt,22.95pt" to="64.4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" strokecolor="#eda320" strokeweight=".5pt">
              <w10:wrap type="through" anchorx="page" anchory="page"/>
            </v:line>
          </w:pict>
        </mc:Fallback>
      </mc:AlternateContent>
    </w:r>
    <w:r>
      <w:rPr>
        <w:noProof/>
        <w:lang w:val="en-US"/>
      </w:rPr>
      <mc:AlternateContent>
        <mc:Choice Requires="wps">
          <w:drawing>
            <wp:anchor distT="0" distB="0" distL="114300" distR="114300" simplePos="0" relativeHeight="251683840" behindDoc="0" locked="0" layoutInCell="1" allowOverlap="1" wp14:anchorId="58920304" wp14:editId="748A89EA">
              <wp:simplePos x="0" y="0"/>
              <wp:positionH relativeFrom="page">
                <wp:posOffset>162560</wp:posOffset>
              </wp:positionH>
              <wp:positionV relativeFrom="page">
                <wp:posOffset>296545</wp:posOffset>
              </wp:positionV>
              <wp:extent cx="0" cy="9481820"/>
              <wp:effectExtent l="0" t="0" r="25400" b="17780"/>
              <wp:wrapThrough wrapText="bothSides">
                <wp:wrapPolygon edited="0">
                  <wp:start x="-1" y="0"/>
                  <wp:lineTo x="-1" y="21583"/>
                  <wp:lineTo x="-1" y="21583"/>
                  <wp:lineTo x="-1" y="0"/>
                  <wp:lineTo x="-1" y="0"/>
                </wp:wrapPolygon>
              </wp:wrapThrough>
              <wp:docPr id="152" name="Straight Connector 152"/>
              <wp:cNvGraphicFramePr/>
              <a:graphic xmlns:a="http://schemas.openxmlformats.org/drawingml/2006/main">
                <a:graphicData uri="http://schemas.microsoft.com/office/word/2010/wordprocessingShape">
                  <wps:wsp>
                    <wps:cNvCnPr/>
                    <wps:spPr>
                      <a:xfrm>
                        <a:off x="0" y="0"/>
                        <a:ext cx="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7FFA4E6F" id="Straight Connector 152"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12.8pt,23.35pt" to="12.8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" strokecolor="#eda320" strokeweight=".5pt">
              <w10:wrap type="through" anchorx="page" anchory="page"/>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0C84D" w14:textId="77777777" w:rsidR="00535BE6" w:rsidRDefault="00535BE6">
    <w:pPr>
      <w:pStyle w:val="Header"/>
    </w:pPr>
    <w:r>
      <w:rPr>
        <w:noProof/>
        <w:lang w:val="en-US"/>
      </w:rPr>
      <mc:AlternateContent>
        <mc:Choice Requires="wpg">
          <w:drawing>
            <wp:anchor distT="0" distB="0" distL="114300" distR="114300" simplePos="0" relativeHeight="251649024" behindDoc="0" locked="0" layoutInCell="1" allowOverlap="1" wp14:anchorId="01D9D192" wp14:editId="1C496F62">
              <wp:simplePos x="0" y="0"/>
              <wp:positionH relativeFrom="page">
                <wp:posOffset>156845</wp:posOffset>
              </wp:positionH>
              <wp:positionV relativeFrom="page">
                <wp:posOffset>170180</wp:posOffset>
              </wp:positionV>
              <wp:extent cx="7458710" cy="9596120"/>
              <wp:effectExtent l="0" t="0" r="8890" b="30480"/>
              <wp:wrapThrough wrapText="bothSides">
                <wp:wrapPolygon edited="0">
                  <wp:start x="0" y="0"/>
                  <wp:lineTo x="0" y="21611"/>
                  <wp:lineTo x="441" y="21611"/>
                  <wp:lineTo x="1324" y="10977"/>
                  <wp:lineTo x="1545" y="7318"/>
                  <wp:lineTo x="1839" y="3659"/>
                  <wp:lineTo x="21552" y="3430"/>
                  <wp:lineTo x="21552" y="3316"/>
                  <wp:lineTo x="1912" y="2744"/>
                  <wp:lineTo x="2060" y="915"/>
                  <wp:lineTo x="21552" y="686"/>
                  <wp:lineTo x="21552" y="0"/>
                  <wp:lineTo x="0" y="0"/>
                </wp:wrapPolygon>
              </wp:wrapThrough>
              <wp:docPr id="135" name="Group 135"/>
              <wp:cNvGraphicFramePr/>
              <a:graphic xmlns:a="http://schemas.openxmlformats.org/drawingml/2006/main">
                <a:graphicData uri="http://schemas.microsoft.com/office/word/2010/wordprocessingGroup">
                  <wpg:wgp>
                    <wpg:cNvGrpSpPr/>
                    <wpg:grpSpPr>
                      <a:xfrm>
                        <a:off x="0" y="0"/>
                        <a:ext cx="7458710" cy="9596120"/>
                        <a:chOff x="0" y="0"/>
                        <a:chExt cx="7458710" cy="9596120"/>
                      </a:xfrm>
                    </wpg:grpSpPr>
                    <wps:wsp>
                      <wps:cNvPr id="4" name="Straight Connector 4"/>
                      <wps:cNvCnPr/>
                      <wps:spPr>
                        <a:xfrm flipH="1">
                          <a:off x="10795" y="101600"/>
                          <a:ext cx="27940" cy="94945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 name="Straight Connector 5"/>
                      <wps:cNvCnPr/>
                      <wps:spPr>
                        <a:xfrm flipH="1">
                          <a:off x="15875" y="111760"/>
                          <a:ext cx="66675" cy="94843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flipH="1">
                          <a:off x="23495" y="109220"/>
                          <a:ext cx="100965"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7" name="Straight Connector 7"/>
                      <wps:cNvCnPr/>
                      <wps:spPr>
                        <a:xfrm flipH="1">
                          <a:off x="31115" y="111760"/>
                          <a:ext cx="140335" cy="94843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8" name="Straight Connector 8"/>
                      <wps:cNvCnPr/>
                      <wps:spPr>
                        <a:xfrm flipH="1">
                          <a:off x="38735" y="114300"/>
                          <a:ext cx="17399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9" name="Straight Connector 9"/>
                      <wps:cNvCnPr/>
                      <wps:spPr>
                        <a:xfrm flipH="1">
                          <a:off x="43815" y="116840"/>
                          <a:ext cx="215900" cy="94792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flipH="1">
                          <a:off x="46355" y="99060"/>
                          <a:ext cx="256540" cy="949706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2" name="Straight Connector 11"/>
                      <wps:cNvCnPr/>
                      <wps:spPr>
                        <a:xfrm flipH="1">
                          <a:off x="51435" y="109220"/>
                          <a:ext cx="295275"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2" name="Straight Connector 12"/>
                      <wps:cNvCnPr/>
                      <wps:spPr>
                        <a:xfrm flipH="1">
                          <a:off x="56515" y="114300"/>
                          <a:ext cx="33528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3" name="Straight Connector 13"/>
                      <wps:cNvCnPr/>
                      <wps:spPr>
                        <a:xfrm flipH="1">
                          <a:off x="61595" y="101600"/>
                          <a:ext cx="373380" cy="94945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4" name="Straight Connector 14"/>
                      <wps:cNvCnPr/>
                      <wps:spPr>
                        <a:xfrm flipH="1">
                          <a:off x="71755" y="104140"/>
                          <a:ext cx="408940" cy="94919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6" name="Straight Connector 16"/>
                      <wps:cNvCnPr/>
                      <wps:spPr>
                        <a:xfrm flipH="1">
                          <a:off x="81915" y="114300"/>
                          <a:ext cx="48768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flipH="1">
                          <a:off x="86995" y="104140"/>
                          <a:ext cx="528320" cy="949198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18" name="Straight Connector 18"/>
                      <wps:cNvCnPr/>
                      <wps:spPr>
                        <a:xfrm flipH="1">
                          <a:off x="94615" y="109220"/>
                          <a:ext cx="566420"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s:wsp>
                      <wps:cNvPr id="38" name="Straight Connector 38"/>
                      <wps:cNvCnPr/>
                      <wps:spPr>
                        <a:xfrm>
                          <a:off x="5715" y="114300"/>
                          <a:ext cx="0" cy="948182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g:grpSp>
                      <wpg:cNvPr id="68" name="Group 68"/>
                      <wpg:cNvGrpSpPr/>
                      <wpg:grpSpPr>
                        <a:xfrm>
                          <a:off x="0" y="0"/>
                          <a:ext cx="7458710" cy="9596120"/>
                          <a:chOff x="0" y="0"/>
                          <a:chExt cx="7458710" cy="9596120"/>
                        </a:xfrm>
                      </wpg:grpSpPr>
                      <wps:wsp>
                        <wps:cNvPr id="15" name="Straight Connector 15"/>
                        <wps:cNvCnPr/>
                        <wps:spPr>
                          <a:xfrm flipH="1">
                            <a:off x="79375" y="109220"/>
                            <a:ext cx="444500" cy="9486900"/>
                          </a:xfrm>
                          <a:prstGeom prst="line">
                            <a:avLst/>
                          </a:prstGeom>
                          <a:ln w="6350">
                            <a:solidFill>
                              <a:srgbClr val="EDA320"/>
                            </a:solidFill>
                          </a:ln>
                          <a:effectLst/>
                        </wps:spPr>
                        <wps:style>
                          <a:lnRef idx="2">
                            <a:schemeClr val="accent1"/>
                          </a:lnRef>
                          <a:fillRef idx="0">
                            <a:schemeClr val="accent1"/>
                          </a:fillRef>
                          <a:effectRef idx="1">
                            <a:schemeClr val="accent1"/>
                          </a:effectRef>
                          <a:fontRef idx="minor">
                            <a:schemeClr val="tx1"/>
                          </a:fontRef>
                        </wps:style>
                        <wps:bodyPr/>
                      </wps:wsp>
                      <wpg:grpSp>
                        <wpg:cNvPr id="62" name="Group 62"/>
                        <wpg:cNvGrpSpPr/>
                        <wpg:grpSpPr>
                          <a:xfrm>
                            <a:off x="0" y="0"/>
                            <a:ext cx="7456805" cy="312420"/>
                            <a:chOff x="0" y="0"/>
                            <a:chExt cx="7456805" cy="330619"/>
                          </a:xfrm>
                        </wpg:grpSpPr>
                        <wps:wsp>
                          <wps:cNvPr id="63" name="Rectangle 63"/>
                          <wps:cNvSpPr>
                            <a:spLocks/>
                          </wps:cNvSpPr>
                          <wps:spPr>
                            <a:xfrm>
                              <a:off x="0" y="0"/>
                              <a:ext cx="7456805" cy="153214"/>
                            </a:xfrm>
                            <a:prstGeom prst="rect">
                              <a:avLst/>
                            </a:prstGeom>
                            <a:solidFill>
                              <a:srgbClr val="4C9134"/>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ight Triangle 64"/>
                          <wps:cNvSpPr/>
                          <wps:spPr>
                            <a:xfrm flipH="1" flipV="1">
                              <a:off x="635" y="144564"/>
                              <a:ext cx="7455535" cy="186055"/>
                            </a:xfrm>
                            <a:prstGeom prst="rtTriangle">
                              <a:avLst/>
                            </a:prstGeom>
                            <a:solidFill>
                              <a:srgbClr val="4C9134"/>
                            </a:solidFill>
                            <a:ln w="0">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Straight Connector 65"/>
                        <wps:cNvCnPr/>
                        <wps:spPr>
                          <a:xfrm flipH="1">
                            <a:off x="6986" y="1503680"/>
                            <a:ext cx="7451724" cy="0"/>
                          </a:xfrm>
                          <a:prstGeom prst="line">
                            <a:avLst/>
                          </a:prstGeom>
                          <a:ln w="12700">
                            <a:solidFill>
                              <a:srgbClr val="4D575A"/>
                            </a:solidFill>
                          </a:ln>
                          <a:effectLst/>
                        </wps:spPr>
                        <wps:style>
                          <a:lnRef idx="2">
                            <a:schemeClr val="accent1"/>
                          </a:lnRef>
                          <a:fillRef idx="0">
                            <a:schemeClr val="accent1"/>
                          </a:fillRef>
                          <a:effectRef idx="1">
                            <a:schemeClr val="accent1"/>
                          </a:effectRef>
                          <a:fontRef idx="minor">
                            <a:schemeClr val="tx1"/>
                          </a:fontRef>
                        </wps:style>
                        <wps:bodyPr/>
                      </wps:wsp>
                    </wpg:grpSp>
                  </wpg:wgp>
                </a:graphicData>
              </a:graphic>
            </wp:anchor>
          </w:drawing>
        </mc:Choice>
        <mc:Fallback xmlns:w15="http://schemas.microsoft.com/office/word/2012/wordml">
          <w:pict>
            <v:group w14:anchorId="29E7EC80" id="Group 135" o:spid="_x0000_s1026" style="position:absolute;margin-left:12.35pt;margin-top:13.4pt;width:587.3pt;height:755.6pt;z-index:251649024;mso-position-horizontal-relative:page;mso-position-vertical-relative:page" coordsize="74587,9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">
              <v:line id="Straight Connector 4" o:spid="_x0000_s1027" style="position:absolute;flip:x;visibility:visible;mso-wrap-style:square" from="107,1016" to="38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1OqsIAAADaAAAADwAAAGRycy9kb3ducmV2LnhtbESPX2vCMBTF3wf7DuEOfFtT65BRjWV0&#10;CD46N8Z8uzTXprW5KU2s9dubwWCPh/Pnx1kXk+3ESINvHCuYJykI4srphmsFX5/b51cQPiBr7ByT&#10;ght5KDaPD2vMtbvyB42HUIs4wj5HBSaEPpfSV4Ys+sT1xNE7ucFiiHKopR7wGsdtJ7M0XUqLDUeC&#10;wZ5KQ9X5cLERMh/32W3xXob2+H0p2x+7NJQpNXua3lYgAk3hP/zX3mkFL/B7Jd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1OqsIAAADaAAAADwAAAAAAAAAAAAAA&#10;AAChAgAAZHJzL2Rvd25yZXYueG1sUEsFBgAAAAAEAAQA+QAAAJADAAAAAA==&#10;" strokecolor="#eda320" strokeweight=".5pt"/>
              <v:line id="Straight Connector 5" o:spid="_x0000_s1028" style="position:absolute;flip:x;visibility:visible;mso-wrap-style:square" from="158,1117" to="825,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HrMcIAAADaAAAADwAAAGRycy9kb3ducmV2LnhtbESPX2vCMBTF3wf7DuEOfFtTK5NRjWV0&#10;CD46N8Z8uzTXprW5KU2s9dubwWCPh/Pnx1kXk+3ESINvHCuYJykI4srphmsFX5/b51cQPiBr7ByT&#10;ght5KDaPD2vMtbvyB42HUIs4wj5HBSaEPpfSV4Ys+sT1xNE7ucFiiHKopR7wGsdtJ7M0XUqLDUeC&#10;wZ5KQ9X5cLERMh/32W3xXob2+H0p2x+7NJQpNXua3lYgAk3hP/zX3mkFL/B7Jd4Aub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HrMcIAAADaAAAADwAAAAAAAAAAAAAA&#10;AAChAgAAZHJzL2Rvd25yZXYueG1sUEsFBgAAAAAEAAQA+QAAAJADAAAAAA==&#10;" strokecolor="#eda320" strokeweight=".5pt"/>
              <v:line id="Straight Connector 6" o:spid="_x0000_s1029" style="position:absolute;flip:x;visibility:visible;mso-wrap-style:square" from="234,1092" to="1244,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N1RsEAAADaAAAADwAAAGRycy9kb3ducmV2LnhtbESPX2vCMBTF3wd+h3AF32ZqhTKqUaQi&#10;7HG6Ifp2aa5NtbkpTaz125vBYI+H8+fHWa4H24ieOl87VjCbJiCIS6drrhT8fO/eP0D4gKyxcUwK&#10;nuRhvRq9LTHX7sF76g+hEnGEfY4KTAhtLqUvDVn0U9cSR+/iOoshyq6SusNHHLeNTJMkkxZrjgSD&#10;LRWGytvhbiNk1n+lz/m2CNfz8V5cTzYzlCo1GQ+bBYhAQ/gP/7U/tYIMfq/E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U3VGwQAAANoAAAAPAAAAAAAAAAAAAAAA&#10;AKECAABkcnMvZG93bnJldi54bWxQSwUGAAAAAAQABAD5AAAAjwMAAAAA&#10;" strokecolor="#eda320" strokeweight=".5pt"/>
              <v:line id="Straight Connector 7" o:spid="_x0000_s1030" style="position:absolute;flip:x;visibility:visible;mso-wrap-style:square" from="311,1117" to="1714,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Q3cIAAADaAAAADwAAAGRycy9kb3ducmV2LnhtbESPX2vCMBTF34V9h3AHvmlqBR2dsYwO&#10;wUenItvbpblr2jU3pYm1fnszGOzxcP78OJt8tK0YqPe1YwWLeQKCuHS65krB+bSbvYDwAVlj65gU&#10;3MlDvn2abDDT7sYfNBxDJeII+wwVmBC6TEpfGrLo564jjt636y2GKPtK6h5vcdy2Mk2SlbRYcyQY&#10;7KgwVP4crzZCFsMhvS/fi9B8Xa5F82lXhlKlps/j2yuIQGP4D/+191rBGn6vxBs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Q3cIAAADaAAAADwAAAAAAAAAAAAAA&#10;AAChAgAAZHJzL2Rvd25yZXYueG1sUEsFBgAAAAAEAAQA+QAAAJADAAAAAA==&#10;" strokecolor="#eda320" strokeweight=".5pt"/>
              <v:line id="Straight Connector 8" o:spid="_x0000_s1031" style="position:absolute;flip:x;visibility:visible;mso-wrap-style:square" from="387,1143" to="212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Er78AAADaAAAADwAAAGRycy9kb3ducmV2LnhtbERPTWvCQBC9F/oflin0ZjamIJK6SkkR&#10;PLYqpb0N2TEbzc6G7Brjv+8cCj0+3vdqM/lOjTTENrCBeZaDIq6DbbkxcDxsZ0tQMSFb7AKTgTtF&#10;2KwfH1ZY2nDjTxr3qVESwrFEAy6lvtQ61o48xiz0xMKdwuAxCRwabQe8SbjvdJHnC+2xZWlw2FPl&#10;qL7sr15K5uNHcX95r9L55+tanb/9wlFhzPPT9PYKKtGU/sV/7p01IFvlitwAvf4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BEr78AAADaAAAADwAAAAAAAAAAAAAAAACh&#10;AgAAZHJzL2Rvd25yZXYueG1sUEsFBgAAAAAEAAQA+QAAAI0DAAAAAA==&#10;" strokecolor="#eda320" strokeweight=".5pt"/>
              <v:line id="Straight Connector 9" o:spid="_x0000_s1032" style="position:absolute;flip:x;visibility:visible;mso-wrap-style:square" from="438,1168" to="259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zhNMIAAADaAAAADwAAAGRycy9kb3ducmV2LnhtbESPX2vCMBTF34V9h3AHvmlqBXGdsYwO&#10;wUenItvbpblr2jU3pYm1fnszGOzxcP78OJt8tK0YqPe1YwWLeQKCuHS65krB+bSbrUH4gKyxdUwK&#10;7uQh3z5NNphpd+MPGo6hEnGEfYYKTAhdJqUvDVn0c9cRR+/b9RZDlH0ldY+3OG5bmSbJSlqsORIM&#10;dlQYKn+OVxshi+GQ3pfvRWi+Ltei+bQrQ6lS0+fx7RVEoDH8h//ae63gBX6vxBsgt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zhNMIAAADaAAAADwAAAAAAAAAAAAAA&#10;AAChAgAAZHJzL2Rvd25yZXYueG1sUEsFBgAAAAAEAAQA+QAAAJADAAAAAA==&#10;" strokecolor="#eda320" strokeweight=".5pt"/>
              <v:line id="Straight Connector 10" o:spid="_x0000_s1033" style="position:absolute;flip:x;visibility:visible;mso-wrap-style:square" from="463,990" to="3028,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EGd8IAAADbAAAADwAAAGRycy9kb3ducmV2LnhtbESPTWvDMAyG74P9B6PBbo3TDErJ6paR&#10;Uehxa8vYbiJW47SxHGI3Tf/9dBjsJqH349FqM/lOjTTENrCBeZaDIq6DbbkxcDxsZ0tQMSFb7AKT&#10;gTtF2KwfH1ZY2nDjTxr3qVESwrFEAy6lvtQ61o48xiz0xHI7hcFjknVotB3wJuG+00WeL7THlqXB&#10;YU+Vo/qyv3opmY8fxf3lvUrnn69rdf72C0eFMc9P09srqERT+hf/uXdW8IVefpEB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EGd8IAAADbAAAADwAAAAAAAAAAAAAA&#10;AAChAgAAZHJzL2Rvd25yZXYueG1sUEsFBgAAAAAEAAQA+QAAAJADAAAAAA==&#10;" strokecolor="#eda320" strokeweight=".5pt"/>
              <v:line id="Straight Connector 11" o:spid="_x0000_s1034" style="position:absolute;flip:x;visibility:visible;mso-wrap-style:square" from="514,1092" to="346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rtMsMAAADaAAAADwAAAGRycy9kb3ducmV2LnhtbESPQWvDMAyF74X+B6PBbo3TDMJI45aR&#10;Mthx68ZYbyLW4nSxHGI3Tf99HSjsJMR7et9TuZtsJ0YafOtYwTpJQRDXTrfcKPj6fF09g/ABWWPn&#10;mBRcycNuu1yUWGh34Q8aD6ERMYR9gQpMCH0hpa8NWfSJ64mj9usGiyGuQyP1gJcYbjuZpWkuLbYc&#10;CQZ7qgzVf4ezjZD1+J5dn/ZVOB2/z9Xpx+aGMqUeH6aXDYhAU/g336/fdKwP8yvzlN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67TLDAAAA2gAAAA8AAAAAAAAAAAAA&#10;AAAAoQIAAGRycy9kb3ducmV2LnhtbFBLBQYAAAAABAAEAPkAAACRAwAAAAA=&#10;" strokecolor="#eda320" strokeweight=".5pt"/>
              <v:line id="Straight Connector 12" o:spid="_x0000_s1035" style="position:absolute;flip:x;visibility:visible;mso-wrap-style:square" from="565,1143" to="391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89m8IAAADbAAAADwAAAGRycy9kb3ducmV2LnhtbESPQYvCMBCF7wv+hzCCtzW1gizVKEtF&#10;8OjqInobmrGp20xKE2v99xtB8DbDe/O+N4tVb2vRUesrxwom4wQEceF0xaWC38Pm8wuED8gaa8ek&#10;4EEeVsvBxwIz7e78Q90+lCKGsM9QgQmhyaT0hSGLfuwa4qhdXGsxxLUtpW7xHsNtLdMkmUmLFUeC&#10;wYZyQ8Xf/mYjZNLt0sd0nYfr+XjLryc7M5QqNRr233MQgfrwNr+utzrWT+H5Sxx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89m8IAAADbAAAADwAAAAAAAAAAAAAA&#10;AAChAgAAZHJzL2Rvd25yZXYueG1sUEsFBgAAAAAEAAQA+QAAAJADAAAAAA==&#10;" strokecolor="#eda320" strokeweight=".5pt"/>
              <v:line id="Straight Connector 13" o:spid="_x0000_s1036" style="position:absolute;flip:x;visibility:visible;mso-wrap-style:square" from="615,1016" to="4349,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OYAMIAAADbAAAADwAAAGRycy9kb3ducmV2LnhtbESPQYvCMBCF78L+hzDC3jS1gkjXKNJF&#10;8Li6Iu5taMam2kxKE2v990YQ9jbDe/O+N4tVb2vRUesrxwom4wQEceF0xaWCw+9mNAfhA7LG2jEp&#10;eJCH1fJjsMBMuzvvqNuHUsQQ9hkqMCE0mZS+MGTRj11DHLWzay2GuLal1C3eY7itZZokM2mx4kgw&#10;2FBuqLjubzZCJt1P+ph+5+Hyd7zll5OdGUqV+hz26y8Qgfrwb35fb3WsP4XXL3EA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OYAMIAAADbAAAADwAAAAAAAAAAAAAA&#10;AAChAgAAZHJzL2Rvd25yZXYueG1sUEsFBgAAAAAEAAQA+QAAAJADAAAAAA==&#10;" strokecolor="#eda320" strokeweight=".5pt"/>
              <v:line id="Straight Connector 14" o:spid="_x0000_s1037" style="position:absolute;flip:x;visibility:visible;mso-wrap-style:square" from="717,1041" to="4806,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AdMQAAADbAAAADwAAAGRycy9kb3ducmV2LnhtbESPQWvDMAyF74P9B6NBb4vTdJSR1g0j&#10;o9Bj142x3kSsxkljOcRumv77ejDYTeI9ve9pXUy2EyMNvnGsYJ6kIIgrpxuuFXx9bp9fQfiArLFz&#10;TApu5KHYPD6sMdfuyh80HkItYgj7HBWYEPpcSl8ZsugT1xNH7eQGiyGuQy31gNcYbjuZpelSWmw4&#10;Egz2VBqqzoeLjZD5uM9ui/cytMfvS9n+2KWhTKnZ0/S2AhFoCv/mv+udjvVf4PeXOI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gB0xAAAANsAAAAPAAAAAAAAAAAA&#10;AAAAAKECAABkcnMvZG93bnJldi54bWxQSwUGAAAAAAQABAD5AAAAkgMAAAAA&#10;" strokecolor="#eda320" strokeweight=".5pt"/>
              <v:line id="Straight Connector 16" o:spid="_x0000_s1038" style="position:absolute;flip:x;visibility:visible;mso-wrap-style:square" from="819,1143" to="5695,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7mMMAAADbAAAADwAAAGRycy9kb3ducmV2LnhtbESPQWvCQBCF7wX/wzKCt7oxQijRVSQi&#10;9FhtEb0N2TEbzc6G7Brjv3cLhd5meG/e92a5Hmwjeup87VjBbJqAIC6drrlS8PO9e/8A4QOyxsYx&#10;KXiSh/Vq9LbEXLsH76k/hErEEPY5KjAhtLmUvjRk0U9dSxy1i+sshrh2ldQdPmK4bWSaJJm0WHMk&#10;GGypMFTeDncbIbP+K33Ot0W4no/34nqymaFUqcl42CxABBrCv/nv+lPH+hn8/hIH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UO5jDAAAA2wAAAA8AAAAAAAAAAAAA&#10;AAAAoQIAAGRycy9kb3ducmV2LnhtbFBLBQYAAAAABAAEAPkAAACRAwAAAAA=&#10;" strokecolor="#eda320" strokeweight=".5pt"/>
              <v:line id="Straight Connector 17" o:spid="_x0000_s1039" style="position:absolute;flip:x;visibility:visible;mso-wrap-style:square" from="869,1041" to="6153,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ieA8QAAADbAAAADwAAAGRycy9kb3ducmV2LnhtbESPQWvCQBCF70L/wzIFb7oxgpbUNZQU&#10;waNVkfY2ZKfZpNnZkF1j/PduodDbDO/N+95s8tG2YqDe144VLOYJCOLS6ZorBefTbvYCwgdkja1j&#10;UnAnD/n2abLBTLsbf9BwDJWIIewzVGBC6DIpfWnIop+7jjhq3663GOLaV1L3eIvhtpVpkqykxZoj&#10;wWBHhaHy53i1EbIYDul9+V6E5utyLZpPuzKUKjV9Ht9eQQQaw7/573qvY/01/P4SB5D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J4DxAAAANsAAAAPAAAAAAAAAAAA&#10;AAAAAKECAABkcnMvZG93bnJldi54bWxQSwUGAAAAAAQABAD5AAAAkgMAAAAA&#10;" strokecolor="#eda320" strokeweight=".5pt"/>
              <v:line id="Straight Connector 18" o:spid="_x0000_s1040" style="position:absolute;flip:x;visibility:visible;mso-wrap-style:square" from="946,1092" to="6610,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cKccIAAADbAAAADwAAAGRycy9kb3ducmV2LnhtbESPTWvDMAyG74P9B6PBbo3TDErJ6paR&#10;Uehxa8vYbiJW47SxHGI3Tf/9dBjsJqH349FqM/lOjTTENrCBeZaDIq6DbbkxcDxsZ0tQMSFb7AKT&#10;gTtF2KwfH1ZY2nDjTxr3qVESwrFEAy6lvtQ61o48xiz0xHI7hcFjknVotB3wJuG+00WeL7THlqXB&#10;YU+Vo/qyv3opmY8fxf3lvUrnn69rdf72C0eFMc9P09srqERT+hf/uXdW8AVWfpEB9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cKccIAAADbAAAADwAAAAAAAAAAAAAA&#10;AAChAgAAZHJzL2Rvd25yZXYueG1sUEsFBgAAAAAEAAQA+QAAAJADAAAAAA==&#10;" strokecolor="#eda320" strokeweight=".5pt"/>
              <v:line id="Straight Connector 38" o:spid="_x0000_s1041" style="position:absolute;visibility:visible;mso-wrap-style:square" from="57,1143" to="57,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flOcEAAADbAAAADwAAAGRycy9kb3ducmV2LnhtbERPz2vCMBS+D/wfwhN2m6luE+2MIoPi&#10;8GYd8/ps3ppq89I10db/3hwGHj++34tVb2txpdZXjhWMRwkI4sLpiksF3/vsZQbCB2SNtWNScCMP&#10;q+XgaYGpdh3v6JqHUsQQ9ikqMCE0qZS+MGTRj1xDHLlf11oMEbal1C12MdzWcpIkU2mx4thgsKFP&#10;Q8U5v1gFma7ybnt0m59mPja7t/e/wynbKvU87NcfIAL14SH+d39pBa9xbPwSf4Bc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h+U5wQAAANsAAAAPAAAAAAAAAAAAAAAA&#10;AKECAABkcnMvZG93bnJldi54bWxQSwUGAAAAAAQABAD5AAAAjwMAAAAA&#10;" strokecolor="#eda320" strokeweight=".5pt"/>
              <v:group id="Group 68" o:spid="_x0000_s1042" style="position:absolute;width:74587;height:95961" coordsize="74587,959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15" o:spid="_x0000_s1043" style="position:absolute;flip:x;visibility:visible;mso-wrap-style:square" from="793,1092" to="5238,95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al78QAAADbAAAADwAAAGRycy9kb3ducmV2LnhtbESPQWvDMAyF74P9B6NBb4vTlJWR1g0j&#10;o9Bj142x3kSsxkljOcRumv77ejDYTeI9ve9pXUy2EyMNvnGsYJ6kIIgrpxuuFXx9bp9fQfiArLFz&#10;TApu5KHYPD6sMdfuyh80HkItYgj7HBWYEPpcSl8ZsugT1xNH7eQGiyGuQy31gNcYbjuZpelSWmw4&#10;Egz2VBqqzoeLjZD5uM9ui/cytMfvS9n+2KWhTKnZ0/S2AhFoCv/mv+udjvVf4PeXOIDc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qXvxAAAANsAAAAPAAAAAAAAAAAA&#10;AAAAAKECAABkcnMvZG93bnJldi54bWxQSwUGAAAAAAQABAD5AAAAkgMAAAAA&#10;" strokecolor="#eda320" strokeweight=".5pt"/>
                <v:group id="Group 62" o:spid="_x0000_s1044" style="position:absolute;width:74568;height:3124" coordsize="74568,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rect id="Rectangle 63" o:spid="_x0000_s1045" style="position:absolute;width:74568;height:15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GW8MA&#10;AADbAAAADwAAAGRycy9kb3ducmV2LnhtbESPQWsCMRSE7wX/Q3iCt5p1LVJWo4i0oLCFaj14fGye&#10;m8XNS9hEd/vvm0Khx2FmvmFWm8G24kFdaBwrmE0zEMSV0w3XCs5f78+vIEJE1tg6JgXfFGCzHj2t&#10;sNCu5yM9TrEWCcKhQAUmRl9IGSpDFsPUeeLkXV1nMSbZ1VJ32Ce4bWWeZQtpseG0YNDTzlB1O92t&#10;Ap8dL+XLwfT+M1B+56b8yN9KpSbjYbsEEWmI/+G/9l4rWMz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cGW8MAAADbAAAADwAAAAAAAAAAAAAAAACYAgAAZHJzL2Rv&#10;d25yZXYueG1sUEsFBgAAAAAEAAQA9QAAAIgDAAAAAA==&#10;" fillcolor="#4c9134" stroked="f" strokeweight="0">
                    <v:path arrowok="t"/>
                  </v:rect>
                  <v:shapetype id="_x0000_t6" coordsize="21600,21600" o:spt="6" path="m,l,21600r21600,xe">
                    <v:stroke joinstyle="miter"/>
                    <v:path gradientshapeok="t" o:connecttype="custom" o:connectlocs="0,0;0,10800;0,21600;10800,21600;21600,21600;10800,10800" textboxrect="1800,12600,12600,19800"/>
                  </v:shapetype>
                  <v:shape id="Right Triangle 64" o:spid="_x0000_s1046" type="#_x0000_t6" style="position:absolute;left:6;top:1445;width:74555;height:1861;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kMcQA&#10;AADbAAAADwAAAGRycy9kb3ducmV2LnhtbESPQWsCMRSE7wX/Q3hCL6LZ1iKyGkVEQWgL7ar3x+a5&#10;CW5etpu4bv99Uyj0OMzMN8xy3btadNQG61nB0yQDQVx6bblScDrux3MQISJrrD2Tgm8KsF4NHpaY&#10;a3/nT+qKWIkE4ZCjAhNjk0sZSkMOw8Q3xMm7+NZhTLKtpG7xnuCuls9ZNpMOLacFgw1tDZXX4uYU&#10;jDr5fpq+2t3o48ue37A002JrlHoc9psFiEh9/A//tQ9awewFfr+k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spDHEAAAA2wAAAA8AAAAAAAAAAAAAAAAAmAIAAGRycy9k&#10;b3ducmV2LnhtbFBLBQYAAAAABAAEAPUAAACJAwAAAAA=&#10;" fillcolor="#4c9134" stroked="f" strokeweight="0"/>
                </v:group>
                <v:line id="Straight Connector 65" o:spid="_x0000_s1047" style="position:absolute;flip:x;visibility:visible;mso-wrap-style:square" from="69,15036" to="74587,15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cMsQAAADbAAAADwAAAGRycy9kb3ducmV2LnhtbESPT2vCQBTE70K/w/IKvdWNAUWja5DS&#10;QA9t/YvnR/a5iWbfhuxW02/fFQoeh5n5DbPIe9uIK3W+dqxgNExAEJdO12wUHPbF6xSED8gaG8ek&#10;4Jc85MunwQIz7W68pesuGBEh7DNUUIXQZlL6siKLfuha4uidXGcxRNkZqTu8RbhtZJokE2mx5rhQ&#10;YUtvFZWX3Y9VcJ6mpk2/Snrvx+vi89vMjptDUOrluV/NQQTqwyP83/7QCiZjuH+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BdwyxAAAANsAAAAPAAAAAAAAAAAA&#10;AAAAAKECAABkcnMvZG93bnJldi54bWxQSwUGAAAAAAQABAD5AAAAkgMAAAAA&#10;" strokecolor="#4d575a" strokeweight="1pt"/>
              </v:group>
              <w10:wrap type="through" anchorx="page" anchory="page"/>
            </v:group>
          </w:pict>
        </mc:Fallback>
      </mc:AlternateContent>
    </w:r>
    <w:r>
      <w:rPr>
        <w:noProof/>
        <w:lang w:val="en-US"/>
      </w:rPr>
      <w:drawing>
        <wp:anchor distT="0" distB="0" distL="114300" distR="114300" simplePos="0" relativeHeight="251667456" behindDoc="0" locked="0" layoutInCell="1" allowOverlap="1" wp14:anchorId="4842D5ED" wp14:editId="4715AEFA">
          <wp:simplePos x="0" y="0"/>
          <wp:positionH relativeFrom="page">
            <wp:posOffset>935355</wp:posOffset>
          </wp:positionH>
          <wp:positionV relativeFrom="page">
            <wp:posOffset>581660</wp:posOffset>
          </wp:positionV>
          <wp:extent cx="2694305" cy="649605"/>
          <wp:effectExtent l="0" t="0" r="0" b="10795"/>
          <wp:wrapThrough wrapText="bothSides">
            <wp:wrapPolygon edited="0">
              <wp:start x="0" y="0"/>
              <wp:lineTo x="0" y="21114"/>
              <wp:lineTo x="21381" y="21114"/>
              <wp:lineTo x="21381" y="0"/>
              <wp:lineTo x="0" y="0"/>
            </wp:wrapPolygon>
          </wp:wrapThrough>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S logo.png"/>
                  <pic:cNvPicPr/>
                </pic:nvPicPr>
                <pic:blipFill>
                  <a:blip r:embed="rId1">
                    <a:extLst>
                      <a:ext uri="{28A0092B-C50C-407E-A947-70E740481C1C}">
                        <a14:useLocalDpi xmlns:a14="http://schemas.microsoft.com/office/drawing/2010/main" val="0"/>
                      </a:ext>
                    </a:extLst>
                  </a:blip>
                  <a:stretch>
                    <a:fillRect/>
                  </a:stretch>
                </pic:blipFill>
                <pic:spPr>
                  <a:xfrm>
                    <a:off x="0" y="0"/>
                    <a:ext cx="2694305" cy="649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164F6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222C9"/>
    <w:multiLevelType w:val="hybridMultilevel"/>
    <w:tmpl w:val="88709F8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4DA58BD"/>
    <w:multiLevelType w:val="multilevel"/>
    <w:tmpl w:val="E5D6FD70"/>
    <w:lvl w:ilvl="0">
      <w:start w:val="1"/>
      <w:numFmt w:val="bullet"/>
      <w:lvlText w:val=""/>
      <w:lvlJc w:val="left"/>
      <w:pPr>
        <w:tabs>
          <w:tab w:val="num" w:pos="284"/>
        </w:tabs>
        <w:ind w:left="284" w:hanging="284"/>
      </w:pPr>
      <w:rPr>
        <w:rFonts w:ascii="Wingdings" w:hAnsi="Wingdings"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5B23223"/>
    <w:multiLevelType w:val="hybridMultilevel"/>
    <w:tmpl w:val="47CA7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5E00D5"/>
    <w:multiLevelType w:val="hybridMultilevel"/>
    <w:tmpl w:val="45A40BD8"/>
    <w:lvl w:ilvl="0" w:tplc="A4AAB3D6">
      <w:start w:val="1"/>
      <w:numFmt w:val="bullet"/>
      <w:lvlText w:val="-"/>
      <w:lvlJc w:val="left"/>
      <w:pPr>
        <w:tabs>
          <w:tab w:val="num" w:pos="720"/>
        </w:tabs>
        <w:ind w:left="720" w:hanging="360"/>
      </w:pPr>
      <w:rPr>
        <w:rFonts w:ascii="Times New Roman" w:hAnsi="Times New Roman" w:hint="default"/>
      </w:rPr>
    </w:lvl>
    <w:lvl w:ilvl="1" w:tplc="961400A2" w:tentative="1">
      <w:start w:val="1"/>
      <w:numFmt w:val="bullet"/>
      <w:lvlText w:val="-"/>
      <w:lvlJc w:val="left"/>
      <w:pPr>
        <w:tabs>
          <w:tab w:val="num" w:pos="1440"/>
        </w:tabs>
        <w:ind w:left="1440" w:hanging="360"/>
      </w:pPr>
      <w:rPr>
        <w:rFonts w:ascii="Times New Roman" w:hAnsi="Times New Roman" w:hint="default"/>
      </w:rPr>
    </w:lvl>
    <w:lvl w:ilvl="2" w:tplc="901608DA" w:tentative="1">
      <w:start w:val="1"/>
      <w:numFmt w:val="bullet"/>
      <w:lvlText w:val="-"/>
      <w:lvlJc w:val="left"/>
      <w:pPr>
        <w:tabs>
          <w:tab w:val="num" w:pos="2160"/>
        </w:tabs>
        <w:ind w:left="2160" w:hanging="360"/>
      </w:pPr>
      <w:rPr>
        <w:rFonts w:ascii="Times New Roman" w:hAnsi="Times New Roman" w:hint="default"/>
      </w:rPr>
    </w:lvl>
    <w:lvl w:ilvl="3" w:tplc="D638B880" w:tentative="1">
      <w:start w:val="1"/>
      <w:numFmt w:val="bullet"/>
      <w:lvlText w:val="-"/>
      <w:lvlJc w:val="left"/>
      <w:pPr>
        <w:tabs>
          <w:tab w:val="num" w:pos="2880"/>
        </w:tabs>
        <w:ind w:left="2880" w:hanging="360"/>
      </w:pPr>
      <w:rPr>
        <w:rFonts w:ascii="Times New Roman" w:hAnsi="Times New Roman" w:hint="default"/>
      </w:rPr>
    </w:lvl>
    <w:lvl w:ilvl="4" w:tplc="9544B832" w:tentative="1">
      <w:start w:val="1"/>
      <w:numFmt w:val="bullet"/>
      <w:lvlText w:val="-"/>
      <w:lvlJc w:val="left"/>
      <w:pPr>
        <w:tabs>
          <w:tab w:val="num" w:pos="3600"/>
        </w:tabs>
        <w:ind w:left="3600" w:hanging="360"/>
      </w:pPr>
      <w:rPr>
        <w:rFonts w:ascii="Times New Roman" w:hAnsi="Times New Roman" w:hint="default"/>
      </w:rPr>
    </w:lvl>
    <w:lvl w:ilvl="5" w:tplc="FBC2D0EE" w:tentative="1">
      <w:start w:val="1"/>
      <w:numFmt w:val="bullet"/>
      <w:lvlText w:val="-"/>
      <w:lvlJc w:val="left"/>
      <w:pPr>
        <w:tabs>
          <w:tab w:val="num" w:pos="4320"/>
        </w:tabs>
        <w:ind w:left="4320" w:hanging="360"/>
      </w:pPr>
      <w:rPr>
        <w:rFonts w:ascii="Times New Roman" w:hAnsi="Times New Roman" w:hint="default"/>
      </w:rPr>
    </w:lvl>
    <w:lvl w:ilvl="6" w:tplc="B76A01BC" w:tentative="1">
      <w:start w:val="1"/>
      <w:numFmt w:val="bullet"/>
      <w:lvlText w:val="-"/>
      <w:lvlJc w:val="left"/>
      <w:pPr>
        <w:tabs>
          <w:tab w:val="num" w:pos="5040"/>
        </w:tabs>
        <w:ind w:left="5040" w:hanging="360"/>
      </w:pPr>
      <w:rPr>
        <w:rFonts w:ascii="Times New Roman" w:hAnsi="Times New Roman" w:hint="default"/>
      </w:rPr>
    </w:lvl>
    <w:lvl w:ilvl="7" w:tplc="FF5E8272" w:tentative="1">
      <w:start w:val="1"/>
      <w:numFmt w:val="bullet"/>
      <w:lvlText w:val="-"/>
      <w:lvlJc w:val="left"/>
      <w:pPr>
        <w:tabs>
          <w:tab w:val="num" w:pos="5760"/>
        </w:tabs>
        <w:ind w:left="5760" w:hanging="360"/>
      </w:pPr>
      <w:rPr>
        <w:rFonts w:ascii="Times New Roman" w:hAnsi="Times New Roman" w:hint="default"/>
      </w:rPr>
    </w:lvl>
    <w:lvl w:ilvl="8" w:tplc="ED3A4A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0E226CBB"/>
    <w:multiLevelType w:val="multilevel"/>
    <w:tmpl w:val="48E4B38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EBB572E"/>
    <w:multiLevelType w:val="hybridMultilevel"/>
    <w:tmpl w:val="B3E02E3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64CE4"/>
    <w:multiLevelType w:val="hybridMultilevel"/>
    <w:tmpl w:val="EACACB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6B48840">
      <w:start w:val="1"/>
      <w:numFmt w:val="decimal"/>
      <w:lvlText w:val="%3."/>
      <w:lvlJc w:val="right"/>
      <w:pPr>
        <w:ind w:left="1170" w:hanging="180"/>
      </w:pPr>
      <w:rPr>
        <w:rFonts w:asciiTheme="minorHAnsi" w:eastAsia="Arial Unicode MS" w:hAnsiTheme="minorHAnsi" w:cs="Times New Roman"/>
        <w:color w:val="auto"/>
      </w:rPr>
    </w:lvl>
    <w:lvl w:ilvl="3" w:tplc="A22C1DE2">
      <w:start w:val="19"/>
      <w:numFmt w:val="bullet"/>
      <w:lvlText w:val=""/>
      <w:lvlJc w:val="left"/>
      <w:pPr>
        <w:ind w:left="2880" w:hanging="360"/>
      </w:pPr>
      <w:rPr>
        <w:rFonts w:ascii="Wingdings" w:eastAsia="Arial Unicode MS" w:hAnsi="Wingdings" w:cs="Arial Unicode M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CE5359C"/>
    <w:multiLevelType w:val="hybridMultilevel"/>
    <w:tmpl w:val="BB041CE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FA5F34"/>
    <w:multiLevelType w:val="hybridMultilevel"/>
    <w:tmpl w:val="3710CCE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2186552B"/>
    <w:multiLevelType w:val="hybridMultilevel"/>
    <w:tmpl w:val="234A2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4452A5"/>
    <w:multiLevelType w:val="hybridMultilevel"/>
    <w:tmpl w:val="75F4750C"/>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8A3DB2"/>
    <w:multiLevelType w:val="hybridMultilevel"/>
    <w:tmpl w:val="27D4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45257"/>
    <w:multiLevelType w:val="multilevel"/>
    <w:tmpl w:val="15CEF47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2AF23724"/>
    <w:multiLevelType w:val="hybridMultilevel"/>
    <w:tmpl w:val="6390EBE0"/>
    <w:lvl w:ilvl="0" w:tplc="A1F253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AF02FF"/>
    <w:multiLevelType w:val="hybridMultilevel"/>
    <w:tmpl w:val="8D94DCDA"/>
    <w:lvl w:ilvl="0" w:tplc="30E65D76">
      <w:start w:val="1"/>
      <w:numFmt w:val="bullet"/>
      <w:pStyle w:val="LEDSBulletpoint"/>
      <w:lvlText w:val="•"/>
      <w:lvlJc w:val="left"/>
      <w:pPr>
        <w:ind w:left="360" w:hanging="360"/>
      </w:pPr>
      <w:rPr>
        <w:rFonts w:ascii="Helvetica" w:hAnsi="Helvetica"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FF310E"/>
    <w:multiLevelType w:val="hybridMultilevel"/>
    <w:tmpl w:val="674C68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12E5B92"/>
    <w:multiLevelType w:val="hybridMultilevel"/>
    <w:tmpl w:val="58B0B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1DD2CA4"/>
    <w:multiLevelType w:val="hybridMultilevel"/>
    <w:tmpl w:val="A5760B8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383AC3"/>
    <w:multiLevelType w:val="hybridMultilevel"/>
    <w:tmpl w:val="14E642F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E62086"/>
    <w:multiLevelType w:val="hybridMultilevel"/>
    <w:tmpl w:val="CB1C84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E3D6DA0"/>
    <w:multiLevelType w:val="multilevel"/>
    <w:tmpl w:val="3B9AEFB4"/>
    <w:lvl w:ilvl="0">
      <w:start w:val="1"/>
      <w:numFmt w:val="bullet"/>
      <w:lvlText w:val=""/>
      <w:lvlJc w:val="left"/>
      <w:pPr>
        <w:tabs>
          <w:tab w:val="num" w:pos="284"/>
        </w:tabs>
        <w:ind w:left="284" w:firstLine="0"/>
      </w:pPr>
      <w:rPr>
        <w:rFonts w:ascii="Wingdings" w:hAnsi="Wingdings"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FCB0E9E"/>
    <w:multiLevelType w:val="hybridMultilevel"/>
    <w:tmpl w:val="F4C81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CF7496"/>
    <w:multiLevelType w:val="hybridMultilevel"/>
    <w:tmpl w:val="64CEA6DE"/>
    <w:lvl w:ilvl="0" w:tplc="4888DDC4">
      <w:start w:val="1"/>
      <w:numFmt w:val="decimal"/>
      <w:lvlText w:val="%1."/>
      <w:lvlJc w:val="left"/>
      <w:pPr>
        <w:ind w:left="720" w:hanging="360"/>
      </w:pPr>
      <w:rPr>
        <w:rFonts w:hint="default"/>
        <w:b/>
        <w:color w:val="FFFFFF" w:themeColor="background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D1C72"/>
    <w:multiLevelType w:val="hybridMultilevel"/>
    <w:tmpl w:val="2F149A0E"/>
    <w:lvl w:ilvl="0" w:tplc="30E65D76">
      <w:start w:val="1"/>
      <w:numFmt w:val="bullet"/>
      <w:lvlText w:val="•"/>
      <w:lvlJc w:val="left"/>
      <w:pPr>
        <w:tabs>
          <w:tab w:val="num" w:pos="284"/>
        </w:tabs>
        <w:ind w:left="284" w:hanging="284"/>
      </w:pPr>
      <w:rPr>
        <w:rFonts w:ascii="Helvetica" w:hAnsi="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105874"/>
    <w:multiLevelType w:val="hybridMultilevel"/>
    <w:tmpl w:val="F1B2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9238E"/>
    <w:multiLevelType w:val="hybridMultilevel"/>
    <w:tmpl w:val="20A6E35E"/>
    <w:lvl w:ilvl="0" w:tplc="30E65D76">
      <w:start w:val="1"/>
      <w:numFmt w:val="bullet"/>
      <w:lvlText w:val="•"/>
      <w:lvlJc w:val="left"/>
      <w:pPr>
        <w:ind w:left="360" w:hanging="360"/>
      </w:pPr>
      <w:rPr>
        <w:rFonts w:ascii="Helvetica" w:hAnsi="Helvetica"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4142A0"/>
    <w:multiLevelType w:val="hybridMultilevel"/>
    <w:tmpl w:val="7A0A3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DF3083"/>
    <w:multiLevelType w:val="hybridMultilevel"/>
    <w:tmpl w:val="A54E1C2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1F48EE"/>
    <w:multiLevelType w:val="hybridMultilevel"/>
    <w:tmpl w:val="0B64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5457EDB"/>
    <w:multiLevelType w:val="hybridMultilevel"/>
    <w:tmpl w:val="E1A2A118"/>
    <w:lvl w:ilvl="0" w:tplc="941A112E">
      <w:start w:val="1"/>
      <w:numFmt w:val="bullet"/>
      <w:lvlText w:val="-"/>
      <w:lvlJc w:val="left"/>
      <w:pPr>
        <w:tabs>
          <w:tab w:val="num" w:pos="720"/>
        </w:tabs>
        <w:ind w:left="720" w:hanging="360"/>
      </w:pPr>
      <w:rPr>
        <w:rFonts w:ascii="Times New Roman" w:hAnsi="Times New Roman" w:hint="default"/>
      </w:rPr>
    </w:lvl>
    <w:lvl w:ilvl="1" w:tplc="61B611FA" w:tentative="1">
      <w:start w:val="1"/>
      <w:numFmt w:val="bullet"/>
      <w:lvlText w:val="-"/>
      <w:lvlJc w:val="left"/>
      <w:pPr>
        <w:tabs>
          <w:tab w:val="num" w:pos="1440"/>
        </w:tabs>
        <w:ind w:left="1440" w:hanging="360"/>
      </w:pPr>
      <w:rPr>
        <w:rFonts w:ascii="Times New Roman" w:hAnsi="Times New Roman" w:hint="default"/>
      </w:rPr>
    </w:lvl>
    <w:lvl w:ilvl="2" w:tplc="FBCC8C44" w:tentative="1">
      <w:start w:val="1"/>
      <w:numFmt w:val="bullet"/>
      <w:lvlText w:val="-"/>
      <w:lvlJc w:val="left"/>
      <w:pPr>
        <w:tabs>
          <w:tab w:val="num" w:pos="2160"/>
        </w:tabs>
        <w:ind w:left="2160" w:hanging="360"/>
      </w:pPr>
      <w:rPr>
        <w:rFonts w:ascii="Times New Roman" w:hAnsi="Times New Roman" w:hint="default"/>
      </w:rPr>
    </w:lvl>
    <w:lvl w:ilvl="3" w:tplc="7060A4E2" w:tentative="1">
      <w:start w:val="1"/>
      <w:numFmt w:val="bullet"/>
      <w:lvlText w:val="-"/>
      <w:lvlJc w:val="left"/>
      <w:pPr>
        <w:tabs>
          <w:tab w:val="num" w:pos="2880"/>
        </w:tabs>
        <w:ind w:left="2880" w:hanging="360"/>
      </w:pPr>
      <w:rPr>
        <w:rFonts w:ascii="Times New Roman" w:hAnsi="Times New Roman" w:hint="default"/>
      </w:rPr>
    </w:lvl>
    <w:lvl w:ilvl="4" w:tplc="E6B2CE98" w:tentative="1">
      <w:start w:val="1"/>
      <w:numFmt w:val="bullet"/>
      <w:lvlText w:val="-"/>
      <w:lvlJc w:val="left"/>
      <w:pPr>
        <w:tabs>
          <w:tab w:val="num" w:pos="3600"/>
        </w:tabs>
        <w:ind w:left="3600" w:hanging="360"/>
      </w:pPr>
      <w:rPr>
        <w:rFonts w:ascii="Times New Roman" w:hAnsi="Times New Roman" w:hint="default"/>
      </w:rPr>
    </w:lvl>
    <w:lvl w:ilvl="5" w:tplc="213A334E" w:tentative="1">
      <w:start w:val="1"/>
      <w:numFmt w:val="bullet"/>
      <w:lvlText w:val="-"/>
      <w:lvlJc w:val="left"/>
      <w:pPr>
        <w:tabs>
          <w:tab w:val="num" w:pos="4320"/>
        </w:tabs>
        <w:ind w:left="4320" w:hanging="360"/>
      </w:pPr>
      <w:rPr>
        <w:rFonts w:ascii="Times New Roman" w:hAnsi="Times New Roman" w:hint="default"/>
      </w:rPr>
    </w:lvl>
    <w:lvl w:ilvl="6" w:tplc="A3B4AC56" w:tentative="1">
      <w:start w:val="1"/>
      <w:numFmt w:val="bullet"/>
      <w:lvlText w:val="-"/>
      <w:lvlJc w:val="left"/>
      <w:pPr>
        <w:tabs>
          <w:tab w:val="num" w:pos="5040"/>
        </w:tabs>
        <w:ind w:left="5040" w:hanging="360"/>
      </w:pPr>
      <w:rPr>
        <w:rFonts w:ascii="Times New Roman" w:hAnsi="Times New Roman" w:hint="default"/>
      </w:rPr>
    </w:lvl>
    <w:lvl w:ilvl="7" w:tplc="0A942894" w:tentative="1">
      <w:start w:val="1"/>
      <w:numFmt w:val="bullet"/>
      <w:lvlText w:val="-"/>
      <w:lvlJc w:val="left"/>
      <w:pPr>
        <w:tabs>
          <w:tab w:val="num" w:pos="5760"/>
        </w:tabs>
        <w:ind w:left="5760" w:hanging="360"/>
      </w:pPr>
      <w:rPr>
        <w:rFonts w:ascii="Times New Roman" w:hAnsi="Times New Roman" w:hint="default"/>
      </w:rPr>
    </w:lvl>
    <w:lvl w:ilvl="8" w:tplc="15C6B89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AAD5D5C"/>
    <w:multiLevelType w:val="hybridMultilevel"/>
    <w:tmpl w:val="953A6F1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D9202DD"/>
    <w:multiLevelType w:val="hybridMultilevel"/>
    <w:tmpl w:val="F8AA4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A95291"/>
    <w:multiLevelType w:val="hybridMultilevel"/>
    <w:tmpl w:val="9AAC49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561F5B"/>
    <w:multiLevelType w:val="hybridMultilevel"/>
    <w:tmpl w:val="48C6575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473DB8"/>
    <w:multiLevelType w:val="multilevel"/>
    <w:tmpl w:val="CE30BC20"/>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88A498E"/>
    <w:multiLevelType w:val="hybridMultilevel"/>
    <w:tmpl w:val="52A2A96C"/>
    <w:lvl w:ilvl="0" w:tplc="3544CD30">
      <w:start w:val="1"/>
      <w:numFmt w:val="bullet"/>
      <w:pStyle w:val="LEDSKeymessages"/>
      <w:lvlText w:val=""/>
      <w:lvlJc w:val="left"/>
      <w:pPr>
        <w:tabs>
          <w:tab w:val="num" w:pos="284"/>
        </w:tabs>
        <w:ind w:left="284" w:hanging="284"/>
      </w:pPr>
      <w:rPr>
        <w:rFonts w:ascii="Wingdings 2" w:hAnsi="Wingdings 2"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7B7175"/>
    <w:multiLevelType w:val="hybridMultilevel"/>
    <w:tmpl w:val="C22E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E5589"/>
    <w:multiLevelType w:val="hybridMultilevel"/>
    <w:tmpl w:val="46CEBB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A135EF"/>
    <w:multiLevelType w:val="hybridMultilevel"/>
    <w:tmpl w:val="559474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0">
    <w:nsid w:val="70681EB4"/>
    <w:multiLevelType w:val="hybridMultilevel"/>
    <w:tmpl w:val="B8226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42259"/>
    <w:multiLevelType w:val="hybridMultilevel"/>
    <w:tmpl w:val="CED2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20024C"/>
    <w:multiLevelType w:val="hybridMultilevel"/>
    <w:tmpl w:val="5D980EA0"/>
    <w:lvl w:ilvl="0" w:tplc="8EC46FEA">
      <w:start w:val="1"/>
      <w:numFmt w:val="bullet"/>
      <w:lvlText w:val=""/>
      <w:lvlJc w:val="left"/>
      <w:pPr>
        <w:ind w:left="360" w:hanging="360"/>
      </w:pPr>
      <w:rPr>
        <w:rFonts w:ascii="Wingdings" w:hAnsi="Wingdings" w:hint="default"/>
        <w:color w:val="4BACC6" w:themeColor="accent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F7337"/>
    <w:multiLevelType w:val="hybridMultilevel"/>
    <w:tmpl w:val="9EE68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B872A29"/>
    <w:multiLevelType w:val="hybridMultilevel"/>
    <w:tmpl w:val="33E43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0"/>
  </w:num>
  <w:num w:numId="3">
    <w:abstractNumId w:val="0"/>
  </w:num>
  <w:num w:numId="4">
    <w:abstractNumId w:val="0"/>
  </w:num>
  <w:num w:numId="5">
    <w:abstractNumId w:val="14"/>
  </w:num>
  <w:num w:numId="6">
    <w:abstractNumId w:val="36"/>
  </w:num>
  <w:num w:numId="7">
    <w:abstractNumId w:val="21"/>
  </w:num>
  <w:num w:numId="8">
    <w:abstractNumId w:val="24"/>
  </w:num>
  <w:num w:numId="9">
    <w:abstractNumId w:val="35"/>
  </w:num>
  <w:num w:numId="10">
    <w:abstractNumId w:val="5"/>
  </w:num>
  <w:num w:numId="11">
    <w:abstractNumId w:val="13"/>
  </w:num>
  <w:num w:numId="12">
    <w:abstractNumId w:val="2"/>
  </w:num>
  <w:num w:numId="13">
    <w:abstractNumId w:val="7"/>
  </w:num>
  <w:num w:numId="14">
    <w:abstractNumId w:val="10"/>
  </w:num>
  <w:num w:numId="15">
    <w:abstractNumId w:val="9"/>
  </w:num>
  <w:num w:numId="16">
    <w:abstractNumId w:val="16"/>
  </w:num>
  <w:num w:numId="17">
    <w:abstractNumId w:val="37"/>
  </w:num>
  <w:num w:numId="18">
    <w:abstractNumId w:val="6"/>
  </w:num>
  <w:num w:numId="19">
    <w:abstractNumId w:val="40"/>
  </w:num>
  <w:num w:numId="20">
    <w:abstractNumId w:val="25"/>
  </w:num>
  <w:num w:numId="21">
    <w:abstractNumId w:val="1"/>
  </w:num>
  <w:num w:numId="22">
    <w:abstractNumId w:val="23"/>
  </w:num>
  <w:num w:numId="23">
    <w:abstractNumId w:val="44"/>
  </w:num>
  <w:num w:numId="24">
    <w:abstractNumId w:val="39"/>
  </w:num>
  <w:num w:numId="25">
    <w:abstractNumId w:val="29"/>
  </w:num>
  <w:num w:numId="26">
    <w:abstractNumId w:val="32"/>
  </w:num>
  <w:num w:numId="27">
    <w:abstractNumId w:val="3"/>
  </w:num>
  <w:num w:numId="28">
    <w:abstractNumId w:val="41"/>
  </w:num>
  <w:num w:numId="29">
    <w:abstractNumId w:val="15"/>
  </w:num>
  <w:num w:numId="30">
    <w:abstractNumId w:val="20"/>
  </w:num>
  <w:num w:numId="31">
    <w:abstractNumId w:val="18"/>
  </w:num>
  <w:num w:numId="32">
    <w:abstractNumId w:val="34"/>
  </w:num>
  <w:num w:numId="33">
    <w:abstractNumId w:val="31"/>
  </w:num>
  <w:num w:numId="34">
    <w:abstractNumId w:val="12"/>
  </w:num>
  <w:num w:numId="35">
    <w:abstractNumId w:val="28"/>
  </w:num>
  <w:num w:numId="36">
    <w:abstractNumId w:val="8"/>
  </w:num>
  <w:num w:numId="37">
    <w:abstractNumId w:val="27"/>
  </w:num>
  <w:num w:numId="38">
    <w:abstractNumId w:val="19"/>
  </w:num>
  <w:num w:numId="39">
    <w:abstractNumId w:val="17"/>
  </w:num>
  <w:num w:numId="40">
    <w:abstractNumId w:val="33"/>
  </w:num>
  <w:num w:numId="41">
    <w:abstractNumId w:val="38"/>
  </w:num>
  <w:num w:numId="42">
    <w:abstractNumId w:val="22"/>
  </w:num>
  <w:num w:numId="43">
    <w:abstractNumId w:val="11"/>
  </w:num>
  <w:num w:numId="44">
    <w:abstractNumId w:val="26"/>
  </w:num>
  <w:num w:numId="45">
    <w:abstractNumId w:val="15"/>
    <w:lvlOverride w:ilvl="0">
      <w:startOverride w:val="1"/>
    </w:lvlOverride>
  </w:num>
  <w:num w:numId="46">
    <w:abstractNumId w:val="43"/>
  </w:num>
  <w:num w:numId="47">
    <w:abstractNumId w:val="30"/>
  </w:num>
  <w:num w:numId="4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Sweetmore">
    <w15:presenceInfo w15:providerId="None" w15:userId="Anne Sweetm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12"/>
    <w:rsid w:val="000336D2"/>
    <w:rsid w:val="000701F3"/>
    <w:rsid w:val="000A464C"/>
    <w:rsid w:val="000D0544"/>
    <w:rsid w:val="00107C43"/>
    <w:rsid w:val="0014074A"/>
    <w:rsid w:val="00194F09"/>
    <w:rsid w:val="001A14E5"/>
    <w:rsid w:val="001E36E5"/>
    <w:rsid w:val="0020708D"/>
    <w:rsid w:val="00232D78"/>
    <w:rsid w:val="00244443"/>
    <w:rsid w:val="0024590B"/>
    <w:rsid w:val="00254AFF"/>
    <w:rsid w:val="00282819"/>
    <w:rsid w:val="002D7CBA"/>
    <w:rsid w:val="002E1EE5"/>
    <w:rsid w:val="002E3D7D"/>
    <w:rsid w:val="00342CE5"/>
    <w:rsid w:val="003A14D4"/>
    <w:rsid w:val="003B4EA9"/>
    <w:rsid w:val="004266B4"/>
    <w:rsid w:val="00455314"/>
    <w:rsid w:val="00467CD0"/>
    <w:rsid w:val="00493790"/>
    <w:rsid w:val="00495954"/>
    <w:rsid w:val="005171B2"/>
    <w:rsid w:val="00525A03"/>
    <w:rsid w:val="005342FD"/>
    <w:rsid w:val="00535BE6"/>
    <w:rsid w:val="005678A4"/>
    <w:rsid w:val="005A06A9"/>
    <w:rsid w:val="005E124B"/>
    <w:rsid w:val="00606A06"/>
    <w:rsid w:val="006173D4"/>
    <w:rsid w:val="00620BFA"/>
    <w:rsid w:val="006367EA"/>
    <w:rsid w:val="00642012"/>
    <w:rsid w:val="006429F5"/>
    <w:rsid w:val="0064517D"/>
    <w:rsid w:val="0067086E"/>
    <w:rsid w:val="006749F5"/>
    <w:rsid w:val="0069651E"/>
    <w:rsid w:val="006A7DE7"/>
    <w:rsid w:val="006B2C4C"/>
    <w:rsid w:val="0072694C"/>
    <w:rsid w:val="00855E18"/>
    <w:rsid w:val="008562E2"/>
    <w:rsid w:val="0086644D"/>
    <w:rsid w:val="008B4A82"/>
    <w:rsid w:val="008C6C86"/>
    <w:rsid w:val="0095420A"/>
    <w:rsid w:val="00960D54"/>
    <w:rsid w:val="00961CAB"/>
    <w:rsid w:val="009B2A70"/>
    <w:rsid w:val="009D2EDD"/>
    <w:rsid w:val="009D4CA7"/>
    <w:rsid w:val="009D7462"/>
    <w:rsid w:val="00A8192D"/>
    <w:rsid w:val="00A8662C"/>
    <w:rsid w:val="00AE1608"/>
    <w:rsid w:val="00AF7C91"/>
    <w:rsid w:val="00B34C5F"/>
    <w:rsid w:val="00B476A4"/>
    <w:rsid w:val="00B72301"/>
    <w:rsid w:val="00B77412"/>
    <w:rsid w:val="00BD2D7D"/>
    <w:rsid w:val="00BD7282"/>
    <w:rsid w:val="00BE295C"/>
    <w:rsid w:val="00BF4D6F"/>
    <w:rsid w:val="00C05281"/>
    <w:rsid w:val="00C06586"/>
    <w:rsid w:val="00C30403"/>
    <w:rsid w:val="00C34B35"/>
    <w:rsid w:val="00C464A1"/>
    <w:rsid w:val="00C911F5"/>
    <w:rsid w:val="00CB0556"/>
    <w:rsid w:val="00CB252D"/>
    <w:rsid w:val="00CD4518"/>
    <w:rsid w:val="00CD55F4"/>
    <w:rsid w:val="00CE0373"/>
    <w:rsid w:val="00CE16A3"/>
    <w:rsid w:val="00DC179F"/>
    <w:rsid w:val="00DE6A4F"/>
    <w:rsid w:val="00E65547"/>
    <w:rsid w:val="00E7163A"/>
    <w:rsid w:val="00E7650F"/>
    <w:rsid w:val="00E83D6F"/>
    <w:rsid w:val="00ED2E0D"/>
    <w:rsid w:val="00EF4E99"/>
    <w:rsid w:val="00EF7B40"/>
    <w:rsid w:val="00F0676D"/>
    <w:rsid w:val="00F1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588C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FF"/>
    <w:pPr>
      <w:spacing w:before="120" w:after="120"/>
    </w:pPr>
    <w:rPr>
      <w:rFonts w:ascii="Helvetica" w:hAnsi="Helvetica"/>
      <w:sz w:val="22"/>
      <w:szCs w:val="22"/>
    </w:rPr>
  </w:style>
  <w:style w:type="paragraph" w:styleId="Heading1">
    <w:name w:val="heading 1"/>
    <w:basedOn w:val="LEDSHeading1"/>
    <w:next w:val="Normal"/>
    <w:link w:val="Heading1Char"/>
    <w:qFormat/>
    <w:rsid w:val="006B2C4C"/>
    <w:pPr>
      <w:keepNext/>
      <w:outlineLvl w:val="0"/>
    </w:pPr>
    <w:rPr>
      <w:rFonts w:ascii="Helvetica" w:eastAsia="Times New Roman" w:hAnsi="Helvetica" w:cs="Times New Roman"/>
      <w:b/>
      <w:color w:val="CB6015"/>
      <w:sz w:val="36"/>
      <w:szCs w:val="20"/>
      <w:lang w:eastAsia="en-GB"/>
    </w:rPr>
  </w:style>
  <w:style w:type="paragraph" w:styleId="Heading2">
    <w:name w:val="heading 2"/>
    <w:basedOn w:val="LEDSHeading1"/>
    <w:next w:val="LEDSBodytext"/>
    <w:link w:val="Heading2Char"/>
    <w:uiPriority w:val="9"/>
    <w:unhideWhenUsed/>
    <w:qFormat/>
    <w:rsid w:val="00CE16A3"/>
    <w:pPr>
      <w:keepNext/>
      <w:keepLines/>
      <w:spacing w:before="200"/>
      <w:outlineLvl w:val="1"/>
    </w:pPr>
    <w:rPr>
      <w:rFonts w:ascii="Helvetica" w:eastAsiaTheme="majorEastAsia" w:hAnsi="Helvetica" w:cstheme="majorBidi"/>
      <w:bCs/>
      <w:color w:val="auto"/>
      <w:sz w:val="24"/>
    </w:rPr>
  </w:style>
  <w:style w:type="paragraph" w:styleId="Heading3">
    <w:name w:val="heading 3"/>
    <w:basedOn w:val="Normal"/>
    <w:next w:val="Normal"/>
    <w:link w:val="Heading3Char"/>
    <w:uiPriority w:val="9"/>
    <w:unhideWhenUsed/>
    <w:qFormat/>
    <w:rsid w:val="00CE16A3"/>
    <w:pPr>
      <w:keepNext/>
      <w:keepLines/>
      <w:spacing w:before="200"/>
      <w:outlineLvl w:val="2"/>
    </w:pPr>
    <w:rPr>
      <w:rFonts w:eastAsiaTheme="majorEastAsia" w:cstheme="majorBidi"/>
      <w:bCs/>
      <w:i/>
      <w:sz w:val="24"/>
      <w:szCs w:val="24"/>
    </w:rPr>
  </w:style>
  <w:style w:type="paragraph" w:styleId="Heading4">
    <w:name w:val="heading 4"/>
    <w:basedOn w:val="Normal"/>
    <w:next w:val="Normal"/>
    <w:link w:val="Heading4Char"/>
    <w:uiPriority w:val="9"/>
    <w:unhideWhenUsed/>
    <w:qFormat/>
    <w:rsid w:val="00CE16A3"/>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B2C4C"/>
    <w:pPr>
      <w:keepNext/>
      <w:keepLines/>
      <w:spacing w:before="200" w:after="0"/>
      <w:outlineLvl w:val="4"/>
    </w:pPr>
    <w:rPr>
      <w:rFonts w:ascii="Helvetica Light" w:eastAsiaTheme="majorEastAsia" w:hAnsi="Helvetica Light"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C4C"/>
    <w:rPr>
      <w:rFonts w:ascii="Helvetica" w:eastAsia="Times New Roman" w:hAnsi="Helvetica" w:cs="Times New Roman"/>
      <w:b/>
      <w:color w:val="CB6015"/>
      <w:sz w:val="36"/>
      <w:szCs w:val="20"/>
      <w:lang w:val="en-US" w:eastAsia="en-GB"/>
    </w:rPr>
  </w:style>
  <w:style w:type="character" w:customStyle="1" w:styleId="Heading2Char">
    <w:name w:val="Heading 2 Char"/>
    <w:basedOn w:val="DefaultParagraphFont"/>
    <w:link w:val="Heading2"/>
    <w:uiPriority w:val="9"/>
    <w:rsid w:val="00CE16A3"/>
    <w:rPr>
      <w:rFonts w:ascii="Helvetica" w:eastAsiaTheme="majorEastAsia" w:hAnsi="Helvetica" w:cstheme="majorBidi"/>
      <w:bCs/>
      <w:lang w:val="en-US"/>
    </w:rPr>
  </w:style>
  <w:style w:type="character" w:customStyle="1" w:styleId="Heading3Char">
    <w:name w:val="Heading 3 Char"/>
    <w:basedOn w:val="DefaultParagraphFont"/>
    <w:link w:val="Heading3"/>
    <w:uiPriority w:val="9"/>
    <w:rsid w:val="00CE16A3"/>
    <w:rPr>
      <w:rFonts w:ascii="Helvetica" w:eastAsiaTheme="majorEastAsia" w:hAnsi="Helvetica" w:cstheme="majorBidi"/>
      <w:bCs/>
      <w:i/>
    </w:rPr>
  </w:style>
  <w:style w:type="character" w:customStyle="1" w:styleId="Heading4Char">
    <w:name w:val="Heading 4 Char"/>
    <w:basedOn w:val="DefaultParagraphFont"/>
    <w:link w:val="Heading4"/>
    <w:uiPriority w:val="9"/>
    <w:rsid w:val="00CE16A3"/>
    <w:rPr>
      <w:rFonts w:ascii="Helvetica" w:eastAsiaTheme="majorEastAsia" w:hAnsi="Helvetica" w:cstheme="majorBidi"/>
      <w:b/>
      <w:bCs/>
      <w:iCs/>
      <w:sz w:val="22"/>
      <w:szCs w:val="22"/>
    </w:rPr>
  </w:style>
  <w:style w:type="paragraph" w:styleId="BodyText">
    <w:name w:val="Body Text"/>
    <w:basedOn w:val="Normal"/>
    <w:link w:val="BodyTextChar"/>
    <w:uiPriority w:val="99"/>
    <w:semiHidden/>
    <w:unhideWhenUsed/>
    <w:qFormat/>
    <w:rsid w:val="0086644D"/>
  </w:style>
  <w:style w:type="character" w:customStyle="1" w:styleId="BodyTextChar">
    <w:name w:val="Body Text Char"/>
    <w:basedOn w:val="DefaultParagraphFont"/>
    <w:link w:val="BodyText"/>
    <w:uiPriority w:val="99"/>
    <w:semiHidden/>
    <w:rsid w:val="0086644D"/>
    <w:rPr>
      <w:rFonts w:ascii="Franklin Gothic Book" w:hAnsi="Franklin Gothic Book"/>
      <w:sz w:val="22"/>
    </w:rPr>
  </w:style>
  <w:style w:type="paragraph" w:styleId="ListBullet">
    <w:name w:val="List Bullet"/>
    <w:basedOn w:val="Normal"/>
    <w:uiPriority w:val="99"/>
    <w:unhideWhenUsed/>
    <w:qFormat/>
    <w:rsid w:val="0086644D"/>
    <w:pPr>
      <w:numPr>
        <w:numId w:val="4"/>
      </w:numPr>
    </w:pPr>
    <w:rPr>
      <w:color w:val="000000" w:themeColor="text1"/>
    </w:rPr>
  </w:style>
  <w:style w:type="paragraph" w:styleId="BalloonText">
    <w:name w:val="Balloon Text"/>
    <w:basedOn w:val="Normal"/>
    <w:link w:val="BalloonTextChar"/>
    <w:uiPriority w:val="99"/>
    <w:semiHidden/>
    <w:unhideWhenUsed/>
    <w:rsid w:val="00194F0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F09"/>
    <w:rPr>
      <w:rFonts w:ascii="Lucida Grande" w:hAnsi="Lucida Grande" w:cs="Lucida Grande"/>
      <w:sz w:val="18"/>
      <w:szCs w:val="18"/>
    </w:rPr>
  </w:style>
  <w:style w:type="paragraph" w:customStyle="1" w:styleId="LEDSAuthors">
    <w:name w:val="LEDS Authors"/>
    <w:basedOn w:val="Normal"/>
    <w:qFormat/>
    <w:rsid w:val="0072694C"/>
    <w:pPr>
      <w:widowControl w:val="0"/>
      <w:suppressAutoHyphens/>
      <w:autoSpaceDE w:val="0"/>
      <w:autoSpaceDN w:val="0"/>
      <w:adjustRightInd w:val="0"/>
      <w:spacing w:after="360" w:line="200" w:lineRule="atLeast"/>
      <w:textAlignment w:val="center"/>
    </w:pPr>
    <w:rPr>
      <w:rFonts w:ascii="Helvetica-Oblique" w:hAnsi="Helvetica-Oblique" w:cs="Helvetica-Oblique"/>
      <w:i/>
      <w:iCs/>
      <w:color w:val="B2B3B1"/>
      <w:sz w:val="18"/>
      <w:szCs w:val="18"/>
    </w:rPr>
  </w:style>
  <w:style w:type="paragraph" w:customStyle="1" w:styleId="LEDSSubtitle">
    <w:name w:val="LEDS Subtitle"/>
    <w:basedOn w:val="Normal"/>
    <w:qFormat/>
    <w:rsid w:val="00194F09"/>
    <w:pPr>
      <w:widowControl w:val="0"/>
      <w:suppressAutoHyphens/>
      <w:autoSpaceDE w:val="0"/>
      <w:autoSpaceDN w:val="0"/>
      <w:adjustRightInd w:val="0"/>
      <w:spacing w:before="0" w:after="0" w:line="288" w:lineRule="auto"/>
      <w:textAlignment w:val="center"/>
    </w:pPr>
    <w:rPr>
      <w:rFonts w:ascii="Helvetica-Bold" w:hAnsi="Helvetica-Bold" w:cs="Helvetica-Bold"/>
      <w:b/>
      <w:bCs/>
      <w:color w:val="E36F1E"/>
      <w:sz w:val="28"/>
      <w:szCs w:val="28"/>
      <w:lang w:val="en-US"/>
    </w:rPr>
  </w:style>
  <w:style w:type="paragraph" w:customStyle="1" w:styleId="LEDSTitle">
    <w:name w:val="LEDS Title"/>
    <w:basedOn w:val="Normal"/>
    <w:qFormat/>
    <w:rsid w:val="00194F09"/>
    <w:pPr>
      <w:widowControl w:val="0"/>
      <w:suppressAutoHyphens/>
      <w:autoSpaceDE w:val="0"/>
      <w:autoSpaceDN w:val="0"/>
      <w:adjustRightInd w:val="0"/>
      <w:spacing w:before="340" w:after="113" w:line="288" w:lineRule="auto"/>
      <w:textAlignment w:val="center"/>
    </w:pPr>
    <w:rPr>
      <w:rFonts w:ascii="Helvetica-Bold" w:hAnsi="Helvetica-Bold" w:cs="Helvetica-Bold"/>
      <w:b/>
      <w:bCs/>
      <w:color w:val="E36F1E"/>
      <w:sz w:val="36"/>
      <w:szCs w:val="36"/>
      <w:lang w:val="en-US"/>
    </w:rPr>
  </w:style>
  <w:style w:type="paragraph" w:customStyle="1" w:styleId="LEDSIntroparagraph">
    <w:name w:val="LEDS Intro paragraph"/>
    <w:basedOn w:val="Normal"/>
    <w:qFormat/>
    <w:rsid w:val="0072694C"/>
    <w:pPr>
      <w:widowControl w:val="0"/>
      <w:suppressAutoHyphens/>
      <w:autoSpaceDE w:val="0"/>
      <w:autoSpaceDN w:val="0"/>
      <w:adjustRightInd w:val="0"/>
      <w:spacing w:before="0" w:after="113" w:line="270" w:lineRule="atLeast"/>
      <w:textAlignment w:val="center"/>
    </w:pPr>
    <w:rPr>
      <w:rFonts w:ascii="Helvetica-Bold" w:hAnsi="Helvetica-Bold" w:cs="Helvetica-Bold"/>
      <w:b/>
      <w:bCs/>
      <w:color w:val="000000"/>
      <w:sz w:val="18"/>
      <w:szCs w:val="18"/>
    </w:rPr>
  </w:style>
  <w:style w:type="paragraph" w:customStyle="1" w:styleId="LEDSBodytext">
    <w:name w:val="LEDS Body text"/>
    <w:basedOn w:val="Normal"/>
    <w:qFormat/>
    <w:rsid w:val="00CE16A3"/>
    <w:pPr>
      <w:widowControl w:val="0"/>
      <w:suppressAutoHyphens/>
      <w:autoSpaceDE w:val="0"/>
      <w:autoSpaceDN w:val="0"/>
      <w:adjustRightInd w:val="0"/>
      <w:spacing w:before="0" w:after="113" w:line="270" w:lineRule="atLeast"/>
      <w:textAlignment w:val="center"/>
    </w:pPr>
    <w:rPr>
      <w:rFonts w:ascii="HelveticaNeue-Light" w:hAnsi="HelveticaNeue-Light" w:cs="HelveticaNeue-Light"/>
      <w:color w:val="000000"/>
      <w:sz w:val="20"/>
      <w:szCs w:val="18"/>
    </w:rPr>
  </w:style>
  <w:style w:type="paragraph" w:customStyle="1" w:styleId="LEDSHeading1">
    <w:name w:val="LEDS Heading1"/>
    <w:basedOn w:val="Normal"/>
    <w:qFormat/>
    <w:rsid w:val="00CE16A3"/>
    <w:pPr>
      <w:widowControl w:val="0"/>
      <w:suppressAutoHyphens/>
      <w:autoSpaceDE w:val="0"/>
      <w:autoSpaceDN w:val="0"/>
      <w:adjustRightInd w:val="0"/>
      <w:spacing w:before="340" w:after="0" w:line="280" w:lineRule="atLeast"/>
      <w:textAlignment w:val="center"/>
    </w:pPr>
    <w:rPr>
      <w:rFonts w:ascii="HelveticaNeue-Roman" w:hAnsi="HelveticaNeue-Roman" w:cs="HelveticaNeue-Roman"/>
      <w:color w:val="E36F1E"/>
      <w:sz w:val="28"/>
      <w:szCs w:val="24"/>
      <w:lang w:val="en-US"/>
    </w:rPr>
  </w:style>
  <w:style w:type="paragraph" w:customStyle="1" w:styleId="LEDSKeymessagestitle">
    <w:name w:val="LEDS Key messages title"/>
    <w:basedOn w:val="Normal"/>
    <w:qFormat/>
    <w:rsid w:val="0072694C"/>
    <w:pPr>
      <w:widowControl w:val="0"/>
      <w:suppressAutoHyphens/>
      <w:autoSpaceDE w:val="0"/>
      <w:autoSpaceDN w:val="0"/>
      <w:adjustRightInd w:val="0"/>
      <w:spacing w:before="340" w:after="0" w:line="280" w:lineRule="atLeast"/>
      <w:textAlignment w:val="center"/>
    </w:pPr>
    <w:rPr>
      <w:rFonts w:cs="HelveticaNeue-Bold"/>
      <w:b/>
      <w:bCs/>
      <w:color w:val="E36F1E"/>
      <w:sz w:val="28"/>
      <w:szCs w:val="28"/>
      <w:lang w:val="en-US"/>
    </w:rPr>
  </w:style>
  <w:style w:type="paragraph" w:customStyle="1" w:styleId="LEDSKeymessages">
    <w:name w:val="LEDS Key messages"/>
    <w:basedOn w:val="Normal"/>
    <w:qFormat/>
    <w:rsid w:val="000701F3"/>
    <w:pPr>
      <w:widowControl w:val="0"/>
      <w:numPr>
        <w:numId w:val="6"/>
      </w:numPr>
      <w:suppressAutoHyphens/>
      <w:autoSpaceDE w:val="0"/>
      <w:autoSpaceDN w:val="0"/>
      <w:adjustRightInd w:val="0"/>
      <w:spacing w:line="280" w:lineRule="atLeast"/>
      <w:textAlignment w:val="center"/>
    </w:pPr>
    <w:rPr>
      <w:rFonts w:cs="Helvetica"/>
      <w:color w:val="000000"/>
      <w:sz w:val="20"/>
      <w:szCs w:val="20"/>
    </w:rPr>
  </w:style>
  <w:style w:type="paragraph" w:customStyle="1" w:styleId="LEDSBulletpoint">
    <w:name w:val="LEDS Bullet point"/>
    <w:basedOn w:val="LEDSBodytext"/>
    <w:qFormat/>
    <w:rsid w:val="000701F3"/>
    <w:pPr>
      <w:numPr>
        <w:numId w:val="29"/>
      </w:numPr>
    </w:pPr>
  </w:style>
  <w:style w:type="paragraph" w:styleId="Header">
    <w:name w:val="header"/>
    <w:aliases w:val="Page number"/>
    <w:basedOn w:val="Normal"/>
    <w:link w:val="HeaderChar"/>
    <w:uiPriority w:val="99"/>
    <w:unhideWhenUsed/>
    <w:rsid w:val="006B2C4C"/>
    <w:pPr>
      <w:tabs>
        <w:tab w:val="center" w:pos="4320"/>
        <w:tab w:val="right" w:pos="8640"/>
      </w:tabs>
      <w:spacing w:before="0" w:after="0"/>
    </w:pPr>
    <w:rPr>
      <w:color w:val="64A70B"/>
      <w:sz w:val="20"/>
    </w:rPr>
  </w:style>
  <w:style w:type="character" w:customStyle="1" w:styleId="HeaderChar">
    <w:name w:val="Header Char"/>
    <w:aliases w:val="Page number Char"/>
    <w:basedOn w:val="DefaultParagraphFont"/>
    <w:link w:val="Header"/>
    <w:uiPriority w:val="99"/>
    <w:rsid w:val="006B2C4C"/>
    <w:rPr>
      <w:rFonts w:ascii="Helvetica" w:hAnsi="Helvetica"/>
      <w:color w:val="64A70B"/>
      <w:sz w:val="20"/>
      <w:szCs w:val="22"/>
    </w:rPr>
  </w:style>
  <w:style w:type="character" w:styleId="PageNumber">
    <w:name w:val="page number"/>
    <w:basedOn w:val="DefaultParagraphFont"/>
    <w:uiPriority w:val="99"/>
    <w:semiHidden/>
    <w:unhideWhenUsed/>
    <w:rsid w:val="00E65547"/>
  </w:style>
  <w:style w:type="character" w:customStyle="1" w:styleId="Heading5Char">
    <w:name w:val="Heading 5 Char"/>
    <w:basedOn w:val="DefaultParagraphFont"/>
    <w:link w:val="Heading5"/>
    <w:uiPriority w:val="9"/>
    <w:semiHidden/>
    <w:rsid w:val="006B2C4C"/>
    <w:rPr>
      <w:rFonts w:ascii="Helvetica Light" w:eastAsiaTheme="majorEastAsia" w:hAnsi="Helvetica Light" w:cstheme="majorBidi"/>
      <w:color w:val="243F60" w:themeColor="accent1" w:themeShade="7F"/>
      <w:sz w:val="22"/>
      <w:szCs w:val="22"/>
    </w:rPr>
  </w:style>
  <w:style w:type="paragraph" w:styleId="Footer">
    <w:name w:val="footer"/>
    <w:basedOn w:val="Normal"/>
    <w:link w:val="FooterChar"/>
    <w:uiPriority w:val="99"/>
    <w:unhideWhenUsed/>
    <w:rsid w:val="005171B2"/>
    <w:pPr>
      <w:tabs>
        <w:tab w:val="center" w:pos="4320"/>
        <w:tab w:val="right" w:pos="8640"/>
      </w:tabs>
      <w:spacing w:before="0" w:after="0"/>
    </w:pPr>
  </w:style>
  <w:style w:type="character" w:customStyle="1" w:styleId="FooterChar">
    <w:name w:val="Footer Char"/>
    <w:basedOn w:val="DefaultParagraphFont"/>
    <w:link w:val="Footer"/>
    <w:uiPriority w:val="99"/>
    <w:rsid w:val="005171B2"/>
    <w:rPr>
      <w:rFonts w:ascii="Helvetica" w:hAnsi="Helvetica"/>
      <w:sz w:val="22"/>
      <w:szCs w:val="22"/>
    </w:rPr>
  </w:style>
  <w:style w:type="paragraph" w:styleId="ListParagraph">
    <w:name w:val="List Paragraph"/>
    <w:uiPriority w:val="34"/>
    <w:qFormat/>
    <w:rsid w:val="00642012"/>
    <w:pPr>
      <w:pBdr>
        <w:top w:val="nil"/>
        <w:left w:val="nil"/>
        <w:bottom w:val="nil"/>
        <w:right w:val="nil"/>
        <w:between w:val="nil"/>
        <w:bar w:val="nil"/>
      </w:pBdr>
      <w:ind w:left="720"/>
    </w:pPr>
    <w:rPr>
      <w:rFonts w:ascii="Cambria" w:eastAsia="Arial Unicode MS" w:hAnsi="Arial Unicode MS" w:cs="Arial Unicode MS"/>
      <w:color w:val="000000"/>
      <w:u w:color="000000"/>
      <w:bdr w:val="nil"/>
      <w:lang w:val="en-US"/>
    </w:rPr>
  </w:style>
  <w:style w:type="paragraph" w:customStyle="1" w:styleId="Heading">
    <w:name w:val="Heading"/>
    <w:next w:val="BodyA"/>
    <w:rsid w:val="00642012"/>
    <w:pPr>
      <w:keepNext/>
      <w:keepLines/>
      <w:pBdr>
        <w:top w:val="nil"/>
        <w:left w:val="nil"/>
        <w:bottom w:val="nil"/>
        <w:right w:val="nil"/>
        <w:between w:val="nil"/>
        <w:bar w:val="nil"/>
      </w:pBdr>
      <w:spacing w:before="480"/>
      <w:outlineLvl w:val="0"/>
    </w:pPr>
    <w:rPr>
      <w:rFonts w:ascii="Calibri" w:eastAsia="Arial Unicode MS" w:hAnsi="Arial Unicode MS" w:cs="Arial Unicode MS"/>
      <w:b/>
      <w:bCs/>
      <w:color w:val="345A8A"/>
      <w:sz w:val="32"/>
      <w:szCs w:val="32"/>
      <w:u w:color="426E9B"/>
      <w:bdr w:val="nil"/>
      <w:lang w:val="en-US"/>
    </w:rPr>
  </w:style>
  <w:style w:type="paragraph" w:customStyle="1" w:styleId="BodyA">
    <w:name w:val="Body A"/>
    <w:rsid w:val="00642012"/>
    <w:pPr>
      <w:pBdr>
        <w:top w:val="nil"/>
        <w:left w:val="nil"/>
        <w:bottom w:val="nil"/>
        <w:right w:val="nil"/>
        <w:between w:val="nil"/>
        <w:bar w:val="nil"/>
      </w:pBdr>
    </w:pPr>
    <w:rPr>
      <w:rFonts w:ascii="Cambria" w:eastAsia="Arial Unicode MS" w:hAnsi="Arial Unicode MS" w:cs="Arial Unicode MS"/>
      <w:color w:val="000000"/>
      <w:u w:color="000000"/>
      <w:bdr w:val="nil"/>
      <w:lang w:val="en-US"/>
    </w:rPr>
  </w:style>
  <w:style w:type="table" w:styleId="LightList-Accent3">
    <w:name w:val="Light List Accent 3"/>
    <w:basedOn w:val="TableNormal"/>
    <w:uiPriority w:val="61"/>
    <w:rsid w:val="00C464A1"/>
    <w:rPr>
      <w:rFonts w:eastAsiaTheme="minorHAnsi"/>
      <w:sz w:val="22"/>
      <w:szCs w:val="22"/>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B476A4"/>
    <w:rPr>
      <w:sz w:val="18"/>
      <w:szCs w:val="18"/>
    </w:rPr>
  </w:style>
  <w:style w:type="paragraph" w:styleId="CommentText">
    <w:name w:val="annotation text"/>
    <w:basedOn w:val="Normal"/>
    <w:link w:val="CommentTextChar"/>
    <w:uiPriority w:val="99"/>
    <w:semiHidden/>
    <w:unhideWhenUsed/>
    <w:rsid w:val="00B476A4"/>
    <w:rPr>
      <w:sz w:val="24"/>
      <w:szCs w:val="24"/>
    </w:rPr>
  </w:style>
  <w:style w:type="character" w:customStyle="1" w:styleId="CommentTextChar">
    <w:name w:val="Comment Text Char"/>
    <w:basedOn w:val="DefaultParagraphFont"/>
    <w:link w:val="CommentText"/>
    <w:uiPriority w:val="99"/>
    <w:semiHidden/>
    <w:rsid w:val="00B476A4"/>
    <w:rPr>
      <w:rFonts w:ascii="Helvetica" w:hAnsi="Helvetica"/>
    </w:rPr>
  </w:style>
  <w:style w:type="paragraph" w:styleId="CommentSubject">
    <w:name w:val="annotation subject"/>
    <w:basedOn w:val="CommentText"/>
    <w:next w:val="CommentText"/>
    <w:link w:val="CommentSubjectChar"/>
    <w:uiPriority w:val="99"/>
    <w:semiHidden/>
    <w:unhideWhenUsed/>
    <w:rsid w:val="00B476A4"/>
    <w:rPr>
      <w:b/>
      <w:bCs/>
      <w:sz w:val="20"/>
      <w:szCs w:val="20"/>
    </w:rPr>
  </w:style>
  <w:style w:type="character" w:customStyle="1" w:styleId="CommentSubjectChar">
    <w:name w:val="Comment Subject Char"/>
    <w:basedOn w:val="CommentTextChar"/>
    <w:link w:val="CommentSubject"/>
    <w:uiPriority w:val="99"/>
    <w:semiHidden/>
    <w:rsid w:val="00B476A4"/>
    <w:rPr>
      <w:rFonts w:ascii="Helvetica" w:hAnsi="Helvetica"/>
      <w:b/>
      <w:bCs/>
      <w:sz w:val="20"/>
      <w:szCs w:val="20"/>
    </w:rPr>
  </w:style>
  <w:style w:type="character" w:styleId="Hyperlink">
    <w:name w:val="Hyperlink"/>
    <w:basedOn w:val="DefaultParagraphFont"/>
    <w:uiPriority w:val="99"/>
    <w:unhideWhenUsed/>
    <w:rsid w:val="009B2A70"/>
    <w:rPr>
      <w:color w:val="0000FF" w:themeColor="hyperlink"/>
      <w:u w:val="single"/>
    </w:rPr>
  </w:style>
  <w:style w:type="paragraph" w:styleId="NormalWeb">
    <w:name w:val="Normal (Web)"/>
    <w:basedOn w:val="Normal"/>
    <w:uiPriority w:val="99"/>
    <w:semiHidden/>
    <w:unhideWhenUsed/>
    <w:rsid w:val="0020708D"/>
    <w:pPr>
      <w:spacing w:before="100" w:beforeAutospacing="1" w:after="100" w:afterAutospacing="1"/>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FF"/>
    <w:pPr>
      <w:spacing w:before="120" w:after="120"/>
    </w:pPr>
    <w:rPr>
      <w:rFonts w:ascii="Helvetica" w:hAnsi="Helvetica"/>
      <w:sz w:val="22"/>
      <w:szCs w:val="22"/>
    </w:rPr>
  </w:style>
  <w:style w:type="paragraph" w:styleId="Heading1">
    <w:name w:val="heading 1"/>
    <w:basedOn w:val="LEDSHeading1"/>
    <w:next w:val="Normal"/>
    <w:link w:val="Heading1Char"/>
    <w:qFormat/>
    <w:rsid w:val="006B2C4C"/>
    <w:pPr>
      <w:keepNext/>
      <w:outlineLvl w:val="0"/>
    </w:pPr>
    <w:rPr>
      <w:rFonts w:ascii="Helvetica" w:eastAsia="Times New Roman" w:hAnsi="Helvetica" w:cs="Times New Roman"/>
      <w:b/>
      <w:color w:val="CB6015"/>
      <w:sz w:val="36"/>
      <w:szCs w:val="20"/>
      <w:lang w:eastAsia="en-GB"/>
    </w:rPr>
  </w:style>
  <w:style w:type="paragraph" w:styleId="Heading2">
    <w:name w:val="heading 2"/>
    <w:basedOn w:val="LEDSHeading1"/>
    <w:next w:val="LEDSBodytext"/>
    <w:link w:val="Heading2Char"/>
    <w:uiPriority w:val="9"/>
    <w:unhideWhenUsed/>
    <w:qFormat/>
    <w:rsid w:val="00CE16A3"/>
    <w:pPr>
      <w:keepNext/>
      <w:keepLines/>
      <w:spacing w:before="200"/>
      <w:outlineLvl w:val="1"/>
    </w:pPr>
    <w:rPr>
      <w:rFonts w:ascii="Helvetica" w:eastAsiaTheme="majorEastAsia" w:hAnsi="Helvetica" w:cstheme="majorBidi"/>
      <w:bCs/>
      <w:color w:val="auto"/>
      <w:sz w:val="24"/>
    </w:rPr>
  </w:style>
  <w:style w:type="paragraph" w:styleId="Heading3">
    <w:name w:val="heading 3"/>
    <w:basedOn w:val="Normal"/>
    <w:next w:val="Normal"/>
    <w:link w:val="Heading3Char"/>
    <w:uiPriority w:val="9"/>
    <w:unhideWhenUsed/>
    <w:qFormat/>
    <w:rsid w:val="00CE16A3"/>
    <w:pPr>
      <w:keepNext/>
      <w:keepLines/>
      <w:spacing w:before="200"/>
      <w:outlineLvl w:val="2"/>
    </w:pPr>
    <w:rPr>
      <w:rFonts w:eastAsiaTheme="majorEastAsia" w:cstheme="majorBidi"/>
      <w:bCs/>
      <w:i/>
      <w:sz w:val="24"/>
      <w:szCs w:val="24"/>
    </w:rPr>
  </w:style>
  <w:style w:type="paragraph" w:styleId="Heading4">
    <w:name w:val="heading 4"/>
    <w:basedOn w:val="Normal"/>
    <w:next w:val="Normal"/>
    <w:link w:val="Heading4Char"/>
    <w:uiPriority w:val="9"/>
    <w:unhideWhenUsed/>
    <w:qFormat/>
    <w:rsid w:val="00CE16A3"/>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B2C4C"/>
    <w:pPr>
      <w:keepNext/>
      <w:keepLines/>
      <w:spacing w:before="200" w:after="0"/>
      <w:outlineLvl w:val="4"/>
    </w:pPr>
    <w:rPr>
      <w:rFonts w:ascii="Helvetica Light" w:eastAsiaTheme="majorEastAsia" w:hAnsi="Helvetica Light"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C4C"/>
    <w:rPr>
      <w:rFonts w:ascii="Helvetica" w:eastAsia="Times New Roman" w:hAnsi="Helvetica" w:cs="Times New Roman"/>
      <w:b/>
      <w:color w:val="CB6015"/>
      <w:sz w:val="36"/>
      <w:szCs w:val="20"/>
      <w:lang w:val="en-US" w:eastAsia="en-GB"/>
    </w:rPr>
  </w:style>
  <w:style w:type="character" w:customStyle="1" w:styleId="Heading2Char">
    <w:name w:val="Heading 2 Char"/>
    <w:basedOn w:val="DefaultParagraphFont"/>
    <w:link w:val="Heading2"/>
    <w:uiPriority w:val="9"/>
    <w:rsid w:val="00CE16A3"/>
    <w:rPr>
      <w:rFonts w:ascii="Helvetica" w:eastAsiaTheme="majorEastAsia" w:hAnsi="Helvetica" w:cstheme="majorBidi"/>
      <w:bCs/>
      <w:lang w:val="en-US"/>
    </w:rPr>
  </w:style>
  <w:style w:type="character" w:customStyle="1" w:styleId="Heading3Char">
    <w:name w:val="Heading 3 Char"/>
    <w:basedOn w:val="DefaultParagraphFont"/>
    <w:link w:val="Heading3"/>
    <w:uiPriority w:val="9"/>
    <w:rsid w:val="00CE16A3"/>
    <w:rPr>
      <w:rFonts w:ascii="Helvetica" w:eastAsiaTheme="majorEastAsia" w:hAnsi="Helvetica" w:cstheme="majorBidi"/>
      <w:bCs/>
      <w:i/>
    </w:rPr>
  </w:style>
  <w:style w:type="character" w:customStyle="1" w:styleId="Heading4Char">
    <w:name w:val="Heading 4 Char"/>
    <w:basedOn w:val="DefaultParagraphFont"/>
    <w:link w:val="Heading4"/>
    <w:uiPriority w:val="9"/>
    <w:rsid w:val="00CE16A3"/>
    <w:rPr>
      <w:rFonts w:ascii="Helvetica" w:eastAsiaTheme="majorEastAsia" w:hAnsi="Helvetica" w:cstheme="majorBidi"/>
      <w:b/>
      <w:bCs/>
      <w:iCs/>
      <w:sz w:val="22"/>
      <w:szCs w:val="22"/>
    </w:rPr>
  </w:style>
  <w:style w:type="paragraph" w:styleId="BodyText">
    <w:name w:val="Body Text"/>
    <w:basedOn w:val="Normal"/>
    <w:link w:val="BodyTextChar"/>
    <w:uiPriority w:val="99"/>
    <w:semiHidden/>
    <w:unhideWhenUsed/>
    <w:qFormat/>
    <w:rsid w:val="0086644D"/>
  </w:style>
  <w:style w:type="character" w:customStyle="1" w:styleId="BodyTextChar">
    <w:name w:val="Body Text Char"/>
    <w:basedOn w:val="DefaultParagraphFont"/>
    <w:link w:val="BodyText"/>
    <w:uiPriority w:val="99"/>
    <w:semiHidden/>
    <w:rsid w:val="0086644D"/>
    <w:rPr>
      <w:rFonts w:ascii="Franklin Gothic Book" w:hAnsi="Franklin Gothic Book"/>
      <w:sz w:val="22"/>
    </w:rPr>
  </w:style>
  <w:style w:type="paragraph" w:styleId="ListBullet">
    <w:name w:val="List Bullet"/>
    <w:basedOn w:val="Normal"/>
    <w:uiPriority w:val="99"/>
    <w:unhideWhenUsed/>
    <w:qFormat/>
    <w:rsid w:val="0086644D"/>
    <w:pPr>
      <w:numPr>
        <w:numId w:val="4"/>
      </w:numPr>
    </w:pPr>
    <w:rPr>
      <w:color w:val="000000" w:themeColor="text1"/>
    </w:rPr>
  </w:style>
  <w:style w:type="paragraph" w:styleId="BalloonText">
    <w:name w:val="Balloon Text"/>
    <w:basedOn w:val="Normal"/>
    <w:link w:val="BalloonTextChar"/>
    <w:uiPriority w:val="99"/>
    <w:semiHidden/>
    <w:unhideWhenUsed/>
    <w:rsid w:val="00194F09"/>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F09"/>
    <w:rPr>
      <w:rFonts w:ascii="Lucida Grande" w:hAnsi="Lucida Grande" w:cs="Lucida Grande"/>
      <w:sz w:val="18"/>
      <w:szCs w:val="18"/>
    </w:rPr>
  </w:style>
  <w:style w:type="paragraph" w:customStyle="1" w:styleId="LEDSAuthors">
    <w:name w:val="LEDS Authors"/>
    <w:basedOn w:val="Normal"/>
    <w:qFormat/>
    <w:rsid w:val="0072694C"/>
    <w:pPr>
      <w:widowControl w:val="0"/>
      <w:suppressAutoHyphens/>
      <w:autoSpaceDE w:val="0"/>
      <w:autoSpaceDN w:val="0"/>
      <w:adjustRightInd w:val="0"/>
      <w:spacing w:after="360" w:line="200" w:lineRule="atLeast"/>
      <w:textAlignment w:val="center"/>
    </w:pPr>
    <w:rPr>
      <w:rFonts w:ascii="Helvetica-Oblique" w:hAnsi="Helvetica-Oblique" w:cs="Helvetica-Oblique"/>
      <w:i/>
      <w:iCs/>
      <w:color w:val="B2B3B1"/>
      <w:sz w:val="18"/>
      <w:szCs w:val="18"/>
    </w:rPr>
  </w:style>
  <w:style w:type="paragraph" w:customStyle="1" w:styleId="LEDSSubtitle">
    <w:name w:val="LEDS Subtitle"/>
    <w:basedOn w:val="Normal"/>
    <w:qFormat/>
    <w:rsid w:val="00194F09"/>
    <w:pPr>
      <w:widowControl w:val="0"/>
      <w:suppressAutoHyphens/>
      <w:autoSpaceDE w:val="0"/>
      <w:autoSpaceDN w:val="0"/>
      <w:adjustRightInd w:val="0"/>
      <w:spacing w:before="0" w:after="0" w:line="288" w:lineRule="auto"/>
      <w:textAlignment w:val="center"/>
    </w:pPr>
    <w:rPr>
      <w:rFonts w:ascii="Helvetica-Bold" w:hAnsi="Helvetica-Bold" w:cs="Helvetica-Bold"/>
      <w:b/>
      <w:bCs/>
      <w:color w:val="E36F1E"/>
      <w:sz w:val="28"/>
      <w:szCs w:val="28"/>
      <w:lang w:val="en-US"/>
    </w:rPr>
  </w:style>
  <w:style w:type="paragraph" w:customStyle="1" w:styleId="LEDSTitle">
    <w:name w:val="LEDS Title"/>
    <w:basedOn w:val="Normal"/>
    <w:qFormat/>
    <w:rsid w:val="00194F09"/>
    <w:pPr>
      <w:widowControl w:val="0"/>
      <w:suppressAutoHyphens/>
      <w:autoSpaceDE w:val="0"/>
      <w:autoSpaceDN w:val="0"/>
      <w:adjustRightInd w:val="0"/>
      <w:spacing w:before="340" w:after="113" w:line="288" w:lineRule="auto"/>
      <w:textAlignment w:val="center"/>
    </w:pPr>
    <w:rPr>
      <w:rFonts w:ascii="Helvetica-Bold" w:hAnsi="Helvetica-Bold" w:cs="Helvetica-Bold"/>
      <w:b/>
      <w:bCs/>
      <w:color w:val="E36F1E"/>
      <w:sz w:val="36"/>
      <w:szCs w:val="36"/>
      <w:lang w:val="en-US"/>
    </w:rPr>
  </w:style>
  <w:style w:type="paragraph" w:customStyle="1" w:styleId="LEDSIntroparagraph">
    <w:name w:val="LEDS Intro paragraph"/>
    <w:basedOn w:val="Normal"/>
    <w:qFormat/>
    <w:rsid w:val="0072694C"/>
    <w:pPr>
      <w:widowControl w:val="0"/>
      <w:suppressAutoHyphens/>
      <w:autoSpaceDE w:val="0"/>
      <w:autoSpaceDN w:val="0"/>
      <w:adjustRightInd w:val="0"/>
      <w:spacing w:before="0" w:after="113" w:line="270" w:lineRule="atLeast"/>
      <w:textAlignment w:val="center"/>
    </w:pPr>
    <w:rPr>
      <w:rFonts w:ascii="Helvetica-Bold" w:hAnsi="Helvetica-Bold" w:cs="Helvetica-Bold"/>
      <w:b/>
      <w:bCs/>
      <w:color w:val="000000"/>
      <w:sz w:val="18"/>
      <w:szCs w:val="18"/>
    </w:rPr>
  </w:style>
  <w:style w:type="paragraph" w:customStyle="1" w:styleId="LEDSBodytext">
    <w:name w:val="LEDS Body text"/>
    <w:basedOn w:val="Normal"/>
    <w:qFormat/>
    <w:rsid w:val="00CE16A3"/>
    <w:pPr>
      <w:widowControl w:val="0"/>
      <w:suppressAutoHyphens/>
      <w:autoSpaceDE w:val="0"/>
      <w:autoSpaceDN w:val="0"/>
      <w:adjustRightInd w:val="0"/>
      <w:spacing w:before="0" w:after="113" w:line="270" w:lineRule="atLeast"/>
      <w:textAlignment w:val="center"/>
    </w:pPr>
    <w:rPr>
      <w:rFonts w:ascii="HelveticaNeue-Light" w:hAnsi="HelveticaNeue-Light" w:cs="HelveticaNeue-Light"/>
      <w:color w:val="000000"/>
      <w:sz w:val="20"/>
      <w:szCs w:val="18"/>
    </w:rPr>
  </w:style>
  <w:style w:type="paragraph" w:customStyle="1" w:styleId="LEDSHeading1">
    <w:name w:val="LEDS Heading1"/>
    <w:basedOn w:val="Normal"/>
    <w:qFormat/>
    <w:rsid w:val="00CE16A3"/>
    <w:pPr>
      <w:widowControl w:val="0"/>
      <w:suppressAutoHyphens/>
      <w:autoSpaceDE w:val="0"/>
      <w:autoSpaceDN w:val="0"/>
      <w:adjustRightInd w:val="0"/>
      <w:spacing w:before="340" w:after="0" w:line="280" w:lineRule="atLeast"/>
      <w:textAlignment w:val="center"/>
    </w:pPr>
    <w:rPr>
      <w:rFonts w:ascii="HelveticaNeue-Roman" w:hAnsi="HelveticaNeue-Roman" w:cs="HelveticaNeue-Roman"/>
      <w:color w:val="E36F1E"/>
      <w:sz w:val="28"/>
      <w:szCs w:val="24"/>
      <w:lang w:val="en-US"/>
    </w:rPr>
  </w:style>
  <w:style w:type="paragraph" w:customStyle="1" w:styleId="LEDSKeymessagestitle">
    <w:name w:val="LEDS Key messages title"/>
    <w:basedOn w:val="Normal"/>
    <w:qFormat/>
    <w:rsid w:val="0072694C"/>
    <w:pPr>
      <w:widowControl w:val="0"/>
      <w:suppressAutoHyphens/>
      <w:autoSpaceDE w:val="0"/>
      <w:autoSpaceDN w:val="0"/>
      <w:adjustRightInd w:val="0"/>
      <w:spacing w:before="340" w:after="0" w:line="280" w:lineRule="atLeast"/>
      <w:textAlignment w:val="center"/>
    </w:pPr>
    <w:rPr>
      <w:rFonts w:cs="HelveticaNeue-Bold"/>
      <w:b/>
      <w:bCs/>
      <w:color w:val="E36F1E"/>
      <w:sz w:val="28"/>
      <w:szCs w:val="28"/>
      <w:lang w:val="en-US"/>
    </w:rPr>
  </w:style>
  <w:style w:type="paragraph" w:customStyle="1" w:styleId="LEDSKeymessages">
    <w:name w:val="LEDS Key messages"/>
    <w:basedOn w:val="Normal"/>
    <w:qFormat/>
    <w:rsid w:val="000701F3"/>
    <w:pPr>
      <w:widowControl w:val="0"/>
      <w:numPr>
        <w:numId w:val="6"/>
      </w:numPr>
      <w:suppressAutoHyphens/>
      <w:autoSpaceDE w:val="0"/>
      <w:autoSpaceDN w:val="0"/>
      <w:adjustRightInd w:val="0"/>
      <w:spacing w:line="280" w:lineRule="atLeast"/>
      <w:textAlignment w:val="center"/>
    </w:pPr>
    <w:rPr>
      <w:rFonts w:cs="Helvetica"/>
      <w:color w:val="000000"/>
      <w:sz w:val="20"/>
      <w:szCs w:val="20"/>
    </w:rPr>
  </w:style>
  <w:style w:type="paragraph" w:customStyle="1" w:styleId="LEDSBulletpoint">
    <w:name w:val="LEDS Bullet point"/>
    <w:basedOn w:val="LEDSBodytext"/>
    <w:qFormat/>
    <w:rsid w:val="000701F3"/>
    <w:pPr>
      <w:numPr>
        <w:numId w:val="29"/>
      </w:numPr>
    </w:pPr>
  </w:style>
  <w:style w:type="paragraph" w:styleId="Header">
    <w:name w:val="header"/>
    <w:aliases w:val="Page number"/>
    <w:basedOn w:val="Normal"/>
    <w:link w:val="HeaderChar"/>
    <w:uiPriority w:val="99"/>
    <w:unhideWhenUsed/>
    <w:rsid w:val="006B2C4C"/>
    <w:pPr>
      <w:tabs>
        <w:tab w:val="center" w:pos="4320"/>
        <w:tab w:val="right" w:pos="8640"/>
      </w:tabs>
      <w:spacing w:before="0" w:after="0"/>
    </w:pPr>
    <w:rPr>
      <w:color w:val="64A70B"/>
      <w:sz w:val="20"/>
    </w:rPr>
  </w:style>
  <w:style w:type="character" w:customStyle="1" w:styleId="HeaderChar">
    <w:name w:val="Header Char"/>
    <w:aliases w:val="Page number Char"/>
    <w:basedOn w:val="DefaultParagraphFont"/>
    <w:link w:val="Header"/>
    <w:uiPriority w:val="99"/>
    <w:rsid w:val="006B2C4C"/>
    <w:rPr>
      <w:rFonts w:ascii="Helvetica" w:hAnsi="Helvetica"/>
      <w:color w:val="64A70B"/>
      <w:sz w:val="20"/>
      <w:szCs w:val="22"/>
    </w:rPr>
  </w:style>
  <w:style w:type="character" w:styleId="PageNumber">
    <w:name w:val="page number"/>
    <w:basedOn w:val="DefaultParagraphFont"/>
    <w:uiPriority w:val="99"/>
    <w:semiHidden/>
    <w:unhideWhenUsed/>
    <w:rsid w:val="00E65547"/>
  </w:style>
  <w:style w:type="character" w:customStyle="1" w:styleId="Heading5Char">
    <w:name w:val="Heading 5 Char"/>
    <w:basedOn w:val="DefaultParagraphFont"/>
    <w:link w:val="Heading5"/>
    <w:uiPriority w:val="9"/>
    <w:semiHidden/>
    <w:rsid w:val="006B2C4C"/>
    <w:rPr>
      <w:rFonts w:ascii="Helvetica Light" w:eastAsiaTheme="majorEastAsia" w:hAnsi="Helvetica Light" w:cstheme="majorBidi"/>
      <w:color w:val="243F60" w:themeColor="accent1" w:themeShade="7F"/>
      <w:sz w:val="22"/>
      <w:szCs w:val="22"/>
    </w:rPr>
  </w:style>
  <w:style w:type="paragraph" w:styleId="Footer">
    <w:name w:val="footer"/>
    <w:basedOn w:val="Normal"/>
    <w:link w:val="FooterChar"/>
    <w:uiPriority w:val="99"/>
    <w:unhideWhenUsed/>
    <w:rsid w:val="005171B2"/>
    <w:pPr>
      <w:tabs>
        <w:tab w:val="center" w:pos="4320"/>
        <w:tab w:val="right" w:pos="8640"/>
      </w:tabs>
      <w:spacing w:before="0" w:after="0"/>
    </w:pPr>
  </w:style>
  <w:style w:type="character" w:customStyle="1" w:styleId="FooterChar">
    <w:name w:val="Footer Char"/>
    <w:basedOn w:val="DefaultParagraphFont"/>
    <w:link w:val="Footer"/>
    <w:uiPriority w:val="99"/>
    <w:rsid w:val="005171B2"/>
    <w:rPr>
      <w:rFonts w:ascii="Helvetica" w:hAnsi="Helvetica"/>
      <w:sz w:val="22"/>
      <w:szCs w:val="22"/>
    </w:rPr>
  </w:style>
  <w:style w:type="paragraph" w:styleId="ListParagraph">
    <w:name w:val="List Paragraph"/>
    <w:uiPriority w:val="34"/>
    <w:qFormat/>
    <w:rsid w:val="00642012"/>
    <w:pPr>
      <w:pBdr>
        <w:top w:val="nil"/>
        <w:left w:val="nil"/>
        <w:bottom w:val="nil"/>
        <w:right w:val="nil"/>
        <w:between w:val="nil"/>
        <w:bar w:val="nil"/>
      </w:pBdr>
      <w:ind w:left="720"/>
    </w:pPr>
    <w:rPr>
      <w:rFonts w:ascii="Cambria" w:eastAsia="Arial Unicode MS" w:hAnsi="Arial Unicode MS" w:cs="Arial Unicode MS"/>
      <w:color w:val="000000"/>
      <w:u w:color="000000"/>
      <w:bdr w:val="nil"/>
      <w:lang w:val="en-US"/>
    </w:rPr>
  </w:style>
  <w:style w:type="paragraph" w:customStyle="1" w:styleId="Heading">
    <w:name w:val="Heading"/>
    <w:next w:val="BodyA"/>
    <w:rsid w:val="00642012"/>
    <w:pPr>
      <w:keepNext/>
      <w:keepLines/>
      <w:pBdr>
        <w:top w:val="nil"/>
        <w:left w:val="nil"/>
        <w:bottom w:val="nil"/>
        <w:right w:val="nil"/>
        <w:between w:val="nil"/>
        <w:bar w:val="nil"/>
      </w:pBdr>
      <w:spacing w:before="480"/>
      <w:outlineLvl w:val="0"/>
    </w:pPr>
    <w:rPr>
      <w:rFonts w:ascii="Calibri" w:eastAsia="Arial Unicode MS" w:hAnsi="Arial Unicode MS" w:cs="Arial Unicode MS"/>
      <w:b/>
      <w:bCs/>
      <w:color w:val="345A8A"/>
      <w:sz w:val="32"/>
      <w:szCs w:val="32"/>
      <w:u w:color="426E9B"/>
      <w:bdr w:val="nil"/>
      <w:lang w:val="en-US"/>
    </w:rPr>
  </w:style>
  <w:style w:type="paragraph" w:customStyle="1" w:styleId="BodyA">
    <w:name w:val="Body A"/>
    <w:rsid w:val="00642012"/>
    <w:pPr>
      <w:pBdr>
        <w:top w:val="nil"/>
        <w:left w:val="nil"/>
        <w:bottom w:val="nil"/>
        <w:right w:val="nil"/>
        <w:between w:val="nil"/>
        <w:bar w:val="nil"/>
      </w:pBdr>
    </w:pPr>
    <w:rPr>
      <w:rFonts w:ascii="Cambria" w:eastAsia="Arial Unicode MS" w:hAnsi="Arial Unicode MS" w:cs="Arial Unicode MS"/>
      <w:color w:val="000000"/>
      <w:u w:color="000000"/>
      <w:bdr w:val="nil"/>
      <w:lang w:val="en-US"/>
    </w:rPr>
  </w:style>
  <w:style w:type="table" w:styleId="LightList-Accent3">
    <w:name w:val="Light List Accent 3"/>
    <w:basedOn w:val="TableNormal"/>
    <w:uiPriority w:val="61"/>
    <w:rsid w:val="00C464A1"/>
    <w:rPr>
      <w:rFonts w:eastAsiaTheme="minorHAnsi"/>
      <w:sz w:val="22"/>
      <w:szCs w:val="22"/>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CommentReference">
    <w:name w:val="annotation reference"/>
    <w:basedOn w:val="DefaultParagraphFont"/>
    <w:uiPriority w:val="99"/>
    <w:semiHidden/>
    <w:unhideWhenUsed/>
    <w:rsid w:val="00B476A4"/>
    <w:rPr>
      <w:sz w:val="18"/>
      <w:szCs w:val="18"/>
    </w:rPr>
  </w:style>
  <w:style w:type="paragraph" w:styleId="CommentText">
    <w:name w:val="annotation text"/>
    <w:basedOn w:val="Normal"/>
    <w:link w:val="CommentTextChar"/>
    <w:uiPriority w:val="99"/>
    <w:semiHidden/>
    <w:unhideWhenUsed/>
    <w:rsid w:val="00B476A4"/>
    <w:rPr>
      <w:sz w:val="24"/>
      <w:szCs w:val="24"/>
    </w:rPr>
  </w:style>
  <w:style w:type="character" w:customStyle="1" w:styleId="CommentTextChar">
    <w:name w:val="Comment Text Char"/>
    <w:basedOn w:val="DefaultParagraphFont"/>
    <w:link w:val="CommentText"/>
    <w:uiPriority w:val="99"/>
    <w:semiHidden/>
    <w:rsid w:val="00B476A4"/>
    <w:rPr>
      <w:rFonts w:ascii="Helvetica" w:hAnsi="Helvetica"/>
    </w:rPr>
  </w:style>
  <w:style w:type="paragraph" w:styleId="CommentSubject">
    <w:name w:val="annotation subject"/>
    <w:basedOn w:val="CommentText"/>
    <w:next w:val="CommentText"/>
    <w:link w:val="CommentSubjectChar"/>
    <w:uiPriority w:val="99"/>
    <w:semiHidden/>
    <w:unhideWhenUsed/>
    <w:rsid w:val="00B476A4"/>
    <w:rPr>
      <w:b/>
      <w:bCs/>
      <w:sz w:val="20"/>
      <w:szCs w:val="20"/>
    </w:rPr>
  </w:style>
  <w:style w:type="character" w:customStyle="1" w:styleId="CommentSubjectChar">
    <w:name w:val="Comment Subject Char"/>
    <w:basedOn w:val="CommentTextChar"/>
    <w:link w:val="CommentSubject"/>
    <w:uiPriority w:val="99"/>
    <w:semiHidden/>
    <w:rsid w:val="00B476A4"/>
    <w:rPr>
      <w:rFonts w:ascii="Helvetica" w:hAnsi="Helvetica"/>
      <w:b/>
      <w:bCs/>
      <w:sz w:val="20"/>
      <w:szCs w:val="20"/>
    </w:rPr>
  </w:style>
  <w:style w:type="character" w:styleId="Hyperlink">
    <w:name w:val="Hyperlink"/>
    <w:basedOn w:val="DefaultParagraphFont"/>
    <w:uiPriority w:val="99"/>
    <w:unhideWhenUsed/>
    <w:rsid w:val="009B2A70"/>
    <w:rPr>
      <w:color w:val="0000FF" w:themeColor="hyperlink"/>
      <w:u w:val="single"/>
    </w:rPr>
  </w:style>
  <w:style w:type="paragraph" w:styleId="NormalWeb">
    <w:name w:val="Normal (Web)"/>
    <w:basedOn w:val="Normal"/>
    <w:uiPriority w:val="99"/>
    <w:semiHidden/>
    <w:unhideWhenUsed/>
    <w:rsid w:val="0020708D"/>
    <w:pPr>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8B8B-787B-3D4A-B77A-2BD2F4A27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3580</Words>
  <Characters>15395</Characters>
  <Application>Microsoft Macintosh Word</Application>
  <DocSecurity>0</DocSecurity>
  <Lines>274</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Hickman</dc:creator>
  <cp:lastModifiedBy>Anna Hickman</cp:lastModifiedBy>
  <cp:revision>3</cp:revision>
  <cp:lastPrinted>2016-05-09T10:09:00Z</cp:lastPrinted>
  <dcterms:created xsi:type="dcterms:W3CDTF">2016-05-09T10:09:00Z</dcterms:created>
  <dcterms:modified xsi:type="dcterms:W3CDTF">2016-05-09T10:10:00Z</dcterms:modified>
</cp:coreProperties>
</file>